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8B3A1A"/>
          <w:spacing w:val="80"/>
          <w:sz w:val="18"/>
          <w:szCs w:val="18"/>
        </w:rPr>
        <w:t xml:space="preserve">SECOND HUNDRED · REGISTRO DE OPORTUNIDAD SPS</w:t>
      </w:r>
    </w:p>
    <w:p>
      <w:pPr>
        <w:spacing w:after="60"/>
      </w:pPr>
      <w:r>
        <w:rPr>
          <w:rFonts w:ascii="Arial" w:cs="Arial" w:eastAsia="Arial" w:hAnsi="Arial"/>
          <w:i/>
          <w:iCs/>
          <w:color w:val="6B6B6B"/>
          <w:sz w:val="16"/>
          <w:szCs w:val="16"/>
        </w:rPr>
        <w:t xml:space="preserve">Cláusula 8 · Registro de Oportunidades Comerciales</w:t>
      </w:r>
    </w:p>
    <w:p>
      <w:pPr>
        <w:pBdr>
          <w:bottom w:val="single" w:color="8B3A1A" w:sz="12" w:space="8"/>
        </w:pBdr>
        <w:spacing w:after="80" w:before="200"/>
      </w:pPr>
      <w:r>
        <w:rPr>
          <w:rFonts w:ascii="Arial" w:cs="Arial" w:eastAsia="Arial" w:hAnsi="Arial"/>
          <w:b/>
          <w:bCs/>
          <w:color w:val="5C2510"/>
          <w:sz w:val="56"/>
          <w:szCs w:val="56"/>
        </w:rPr>
        <w:t xml:space="preserve">Ficha de Cliente</w:t>
      </w:r>
    </w:p>
    <w:p>
      <w:pPr>
        <w:spacing w:after="240" w:before="0" w:line="280"/>
        <w:jc w:val="left"/>
      </w:pPr>
      <w:r>
        <w:rPr>
          <w:rFonts w:ascii="Arial" w:cs="Arial" w:eastAsia="Arial" w:hAnsi="Arial"/>
          <w:i/>
          <w:iCs/>
          <w:color w:val="6B6B6B"/>
          <w:sz w:val="22"/>
          <w:szCs w:val="22"/>
        </w:rPr>
        <w:t xml:space="preserve">Formulario de registro de oportunidad comercial originada por SPS Bross, S.L. Una vez completo y aceptado por Second Hundred, el cliente quedará protegido conforme a la cláusula 9 del acuerdo comercial firmado entre las Partes.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Borders>
              <w:top w:val="single" w:color="D8D0C8" w:sz="4"/>
              <w:left w:val="single" w:color="D8D0C8" w:sz="4"/>
              <w:bottom w:val="single" w:color="D8D0C8" w:sz="4"/>
              <w:right w:val="single" w:color="D8D0C8" w:sz="4"/>
            </w:tcBorders>
            <w:shd w:fill="FAF6F2" w:val="clear"/>
            <w:tcMar>
              <w:top w:type="dxa" w:w="140"/>
              <w:left w:type="dxa" w:w="180"/>
              <w:bottom w:type="dxa" w:w="140"/>
              <w:right w:type="dxa" w:w="180"/>
            </w:tcMar>
          </w:tcPr>
          <w:p>
            <w:pPr>
              <w:spacing w:after="60"/>
            </w:pPr>
            <w:r>
              <w:rPr>
                <w:rFonts w:ascii="Arial" w:cs="Arial" w:eastAsia="Arial" w:hAnsi="Arial"/>
                <w:b/>
                <w:bCs/>
                <w:color w:val="6B6B6B"/>
                <w:spacing w:val="30"/>
                <w:sz w:val="14"/>
                <w:szCs w:val="14"/>
              </w:rPr>
              <w:t xml:space="preserve">ID LEAD</w:t>
            </w:r>
          </w:p>
          <w:p>
            <w:pPr>
              <w:spacing w:after="0"/>
            </w:pPr>
            <w:r>
              <w:rPr>
                <w:rFonts w:ascii="Arial" w:cs="Arial" w:eastAsia="Arial" w:hAnsi="Arial"/>
                <w:b/>
                <w:bCs/>
                <w:color w:val="1A1A1A"/>
                <w:sz w:val="20"/>
                <w:szCs w:val="20"/>
              </w:rPr>
              <w:t xml:space="preserve">SPS-2026-_______</w:t>
            </w:r>
          </w:p>
        </w:tc>
        <w:tc>
          <w:tcPr>
            <w:tcBorders>
              <w:top w:val="single" w:color="D8D0C8" w:sz="4"/>
              <w:left w:val="single" w:color="D8D0C8" w:sz="4"/>
              <w:bottom w:val="single" w:color="D8D0C8" w:sz="4"/>
              <w:right w:val="single" w:color="D8D0C8" w:sz="4"/>
            </w:tcBorders>
            <w:shd w:fill="FAF6F2" w:val="clear"/>
            <w:tcMar>
              <w:top w:type="dxa" w:w="140"/>
              <w:left w:type="dxa" w:w="180"/>
              <w:bottom w:type="dxa" w:w="140"/>
              <w:right w:type="dxa" w:w="180"/>
            </w:tcMar>
          </w:tcPr>
          <w:p>
            <w:pPr>
              <w:spacing w:after="60"/>
            </w:pPr>
            <w:r>
              <w:rPr>
                <w:rFonts w:ascii="Arial" w:cs="Arial" w:eastAsia="Arial" w:hAnsi="Arial"/>
                <w:b/>
                <w:bCs/>
                <w:color w:val="6B6B6B"/>
                <w:spacing w:val="30"/>
                <w:sz w:val="14"/>
                <w:szCs w:val="14"/>
              </w:rPr>
              <w:t xml:space="preserve">ORIGINADO POR</w:t>
            </w:r>
          </w:p>
          <w:p>
            <w:pPr>
              <w:spacing w:after="0"/>
            </w:pPr>
            <w:r>
              <w:rPr>
                <w:rFonts w:ascii="Arial" w:cs="Arial" w:eastAsia="Arial" w:hAnsi="Arial"/>
                <w:b/>
                <w:bCs/>
                <w:color w:val="1A1A1A"/>
                <w:sz w:val="20"/>
                <w:szCs w:val="20"/>
              </w:rPr>
              <w:t xml:space="preserve">SPS Bross, S.L.</w:t>
            </w:r>
          </w:p>
        </w:tc>
        <w:tc>
          <w:tcPr>
            <w:tcBorders>
              <w:top w:val="single" w:color="D8D0C8" w:sz="4"/>
              <w:left w:val="single" w:color="D8D0C8" w:sz="4"/>
              <w:bottom w:val="single" w:color="D8D0C8" w:sz="4"/>
              <w:right w:val="single" w:color="D8D0C8" w:sz="4"/>
            </w:tcBorders>
            <w:shd w:fill="FAF6F2" w:val="clear"/>
            <w:tcMar>
              <w:top w:type="dxa" w:w="140"/>
              <w:left w:type="dxa" w:w="180"/>
              <w:bottom w:type="dxa" w:w="140"/>
              <w:right w:type="dxa" w:w="180"/>
            </w:tcMar>
          </w:tcPr>
          <w:p>
            <w:pPr>
              <w:spacing w:after="60"/>
            </w:pPr>
            <w:r>
              <w:rPr>
                <w:rFonts w:ascii="Arial" w:cs="Arial" w:eastAsia="Arial" w:hAnsi="Arial"/>
                <w:b/>
                <w:bCs/>
                <w:color w:val="6B6B6B"/>
                <w:spacing w:val="30"/>
                <w:sz w:val="14"/>
                <w:szCs w:val="14"/>
              </w:rPr>
              <w:t xml:space="preserve">FECHA APERTURA</w:t>
            </w:r>
          </w:p>
          <w:p>
            <w:pPr>
              <w:spacing w:after="0"/>
            </w:pPr>
            <w:r>
              <w:rPr>
                <w:rFonts w:ascii="Arial" w:cs="Arial" w:eastAsia="Arial" w:hAnsi="Arial"/>
                <w:b/>
                <w:bCs/>
                <w:color w:val="1A1A1A"/>
                <w:sz w:val="20"/>
                <w:szCs w:val="20"/>
              </w:rPr>
              <w:t xml:space="preserve">____ / ____ / 2026</w:t>
            </w:r>
          </w:p>
        </w:tc>
        <w:tc>
          <w:tcPr>
            <w:tcBorders>
              <w:top w:val="single" w:color="D8D0C8" w:sz="4"/>
              <w:left w:val="single" w:color="D8D0C8" w:sz="4"/>
              <w:bottom w:val="single" w:color="D8D0C8" w:sz="4"/>
              <w:right w:val="single" w:color="D8D0C8" w:sz="4"/>
            </w:tcBorders>
            <w:shd w:fill="FAF6F2" w:val="clear"/>
            <w:tcMar>
              <w:top w:type="dxa" w:w="140"/>
              <w:left w:type="dxa" w:w="180"/>
              <w:bottom w:type="dxa" w:w="140"/>
              <w:right w:type="dxa" w:w="180"/>
            </w:tcMar>
          </w:tcPr>
          <w:p>
            <w:pPr>
              <w:spacing w:after="60"/>
            </w:pPr>
            <w:r>
              <w:rPr>
                <w:rFonts w:ascii="Arial" w:cs="Arial" w:eastAsia="Arial" w:hAnsi="Arial"/>
                <w:b/>
                <w:bCs/>
                <w:color w:val="6B6B6B"/>
                <w:spacing w:val="30"/>
                <w:sz w:val="14"/>
                <w:szCs w:val="14"/>
              </w:rPr>
              <w:t xml:space="preserve">ESTADO</w:t>
            </w:r>
          </w:p>
          <w:p>
            <w:pPr>
              <w:spacing w:after="0"/>
            </w:pPr>
            <w:r>
              <w:rPr>
                <w:rFonts w:ascii="Arial" w:cs="Arial" w:eastAsia="Arial" w:hAnsi="Arial"/>
                <w:b/>
                <w:bCs/>
                <w:color w:val="1A1A1A"/>
                <w:sz w:val="20"/>
                <w:szCs w:val="20"/>
              </w:rPr>
              <w:t xml:space="preserve">Borrador</w:t>
            </w:r>
          </w:p>
        </w:tc>
      </w:tr>
    </w:tbl>
    <w:p>
      <w:pPr>
        <w:spacing w:after="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7000"/>
        <w:gridCol w:w="1760"/>
      </w:tblGrid>
      <w:tr>
        <w:tc>
          <w:tcPr>
            <w:tcW w:type="dxa" w:w="600"/>
            <w:tcBorders>
              <w:top w:val="none" w:color="FFFFFF" w:sz="0"/>
              <w:left w:val="none" w:color="FFFFFF" w:sz="0"/>
              <w:bottom w:val="none" w:color="FFFFFF" w:sz="0"/>
              <w:right w:val="none" w:color="FFFFFF" w:sz="0"/>
            </w:tcBorders>
            <w:tcMar>
              <w:top w:type="dxa" w:w="60"/>
              <w:left w:type="dxa" w:w="0"/>
              <w:bottom w:type="dxa" w:w="60"/>
              <w:right w:type="dxa" w:w="80"/>
            </w:tcMar>
            <w:vAlign w:val="center"/>
          </w:tcPr>
          <w:p>
            <w:pPr>
              <w:spacing w:after="0"/>
              <w:jc w:val="center"/>
            </w:pPr>
            <w:r>
              <w:rPr>
                <w:rFonts w:ascii="Arial" w:cs="Arial" w:eastAsia="Arial" w:hAnsi="Arial"/>
                <w:b/>
                <w:bCs/>
                <w:color w:val="8B3A1A"/>
                <w:sz w:val="28"/>
                <w:szCs w:val="28"/>
              </w:rPr>
              <w:t xml:space="preserve">1</w:t>
            </w:r>
          </w:p>
        </w:tc>
        <w:tc>
          <w:tcPr>
            <w:tcW w:type="dxa" w:w="7000"/>
            <w:tcBorders>
              <w:top w:val="none" w:color="FFFFFF" w:sz="0"/>
              <w:left w:val="none" w:color="FFFFFF" w:sz="0"/>
              <w:bottom w:val="none" w:color="FFFFFF" w:sz="0"/>
              <w:right w:val="none" w:color="FFFFFF" w:sz="0"/>
            </w:tcBorders>
            <w:tcMar>
              <w:top w:type="dxa" w:w="60"/>
              <w:left w:type="dxa" w:w="80"/>
              <w:bottom w:type="dxa" w:w="60"/>
              <w:right w:type="dxa" w:w="80"/>
            </w:tcMar>
            <w:vAlign w:val="center"/>
          </w:tcPr>
          <w:p>
            <w:pPr>
              <w:spacing w:after="0"/>
            </w:pPr>
            <w:r>
              <w:rPr>
                <w:rFonts w:ascii="Arial" w:cs="Arial" w:eastAsia="Arial" w:hAnsi="Arial"/>
                <w:b/>
                <w:bCs/>
                <w:color w:val="5C2510"/>
                <w:sz w:val="26"/>
                <w:szCs w:val="26"/>
              </w:rPr>
              <w:t xml:space="preserve">Identificación del cliente</w:t>
            </w:r>
          </w:p>
        </w:tc>
        <w:tc>
          <w:tcPr>
            <w:tcW w:type="dxa" w:w="1760"/>
            <w:tcBorders>
              <w:top w:val="none" w:color="FFFFFF" w:sz="0"/>
              <w:left w:val="none" w:color="FFFFFF" w:sz="0"/>
              <w:bottom w:val="none" w:color="FFFFFF" w:sz="0"/>
              <w:right w:val="none" w:color="FFFFFF" w:sz="0"/>
            </w:tcBorders>
            <w:tcMar>
              <w:top w:type="dxa" w:w="60"/>
              <w:left w:type="dxa" w:w="80"/>
              <w:bottom w:type="dxa" w:w="60"/>
              <w:right w:type="dxa" w:w="0"/>
            </w:tcMar>
            <w:vAlign w:val="center"/>
          </w:tcPr>
          <w:p>
            <w:pPr>
              <w:spacing w:after="0"/>
              <w:jc w:val="right"/>
            </w:pPr>
            <w:r>
              <w:rPr>
                <w:rFonts w:ascii="Arial" w:cs="Arial" w:eastAsia="Arial" w:hAnsi="Arial"/>
                <w:i/>
                <w:iCs/>
                <w:color w:val="6B6B6B"/>
                <w:sz w:val="18"/>
                <w:szCs w:val="18"/>
              </w:rPr>
              <w:t xml:space="preserve">Cláusula 8.2</w:t>
            </w:r>
          </w:p>
        </w:tc>
      </w:tr>
      <w:tr>
        <w:tc>
          <w:tcPr>
            <w:gridSpan w:val="3"/>
            <w:tcBorders>
              <w:top w:val="single" w:color="8B3A1A" w:sz="12"/>
              <w:left w:val="none" w:color="FFFFFF" w:sz="0"/>
              <w:bottom w:val="none" w:color="FFFFFF" w:sz="0"/>
              <w:right w:val="none" w:color="FFFFFF" w:sz="0"/>
            </w:tcBorders>
          </w:tcPr>
          <w:p>
            <w:pPr>
              <w:spacing w:after="0"/>
            </w:pPr>
            <w:r>
              <w:rPr>
                <w:sz w:val="2"/>
                <w:szCs w:val="2"/>
              </w:rPr>
              <w:t xml:space="preserve"/>
            </w:r>
          </w:p>
        </w:tc>
        <w:tc>
          <w:tcPr>
            <w:tcBorders>
              <w:top w:val="none" w:color="FFFFFF" w:sz="0"/>
              <w:left w:val="none" w:color="FFFFFF" w:sz="0"/>
              <w:bottom w:val="none" w:color="FFFFFF" w:sz="0"/>
              <w:right w:val="none" w:color="FFFFFF" w:sz="0"/>
            </w:tcBorders>
          </w:tcPr>
          <w:p>
            <w:r>
              <w:t xml:space="preserve"/>
            </w:r>
          </w:p>
        </w:tc>
        <w:tc>
          <w:tcPr>
            <w:tcBorders>
              <w:top w:val="none" w:color="FFFFFF" w:sz="0"/>
              <w:left w:val="none" w:color="FFFFFF" w:sz="0"/>
              <w:bottom w:val="none" w:color="FFFFFF" w:sz="0"/>
              <w:right w:val="none" w:color="FFFFFF" w:sz="0"/>
            </w:tcBorders>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RAZÓN SOCIAL *</w:t>
            </w:r>
          </w:p>
          <w:p>
            <w:pPr>
              <w:pBdr>
                <w:bottom w:val="single" w:color="D8D0C8" w:sz="6" w:space="4"/>
              </w:pBdr>
              <w:spacing w:after="0"/>
            </w:pPr>
            <w:r>
              <w:rPr>
                <w:sz w:val="20"/>
                <w:szCs w:val="20"/>
              </w:rPr>
              <w:t xml:space="preserve"> </w:t>
            </w:r>
          </w:p>
        </w:tc>
      </w:tr>
    </w:tbl>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NOMBRE COMERCIAL</w:t>
            </w:r>
            <w:r>
              <w:rPr>
                <w:rFonts w:ascii="Arial" w:cs="Arial" w:eastAsia="Arial" w:hAnsi="Arial"/>
                <w:i/>
                <w:iCs/>
                <w:color w:val="9A9A9A"/>
                <w:sz w:val="14"/>
                <w:szCs w:val="14"/>
              </w:rPr>
              <w:t xml:space="preserve">  si difiere</w:t>
            </w:r>
          </w:p>
          <w:p>
            <w:pPr>
              <w:pBdr>
                <w:bottom w:val="single" w:color="D8D0C8" w:sz="6" w:space="4"/>
              </w:pBdr>
              <w:spacing w:after="0"/>
            </w:pPr>
            <w:r>
              <w:rPr>
                <w:sz w:val="20"/>
                <w:szCs w:val="20"/>
              </w:rPr>
              <w:t xml:space="preserve"> </w:t>
            </w:r>
          </w:p>
        </w:tc>
        <w:tc>
          <w:tcPr>
            <w:tcW w:type="dxa" w:w="240"/>
            <w:tcBorders>
              <w:top w:val="none" w:color="FFFFFF" w:sz="0"/>
              <w:left w:val="none" w:color="FFFFFF" w:sz="0"/>
              <w:bottom w:val="none" w:color="FFFFFF" w:sz="0"/>
              <w:right w:val="none" w:color="FFFFFF" w:sz="0"/>
            </w:tcBorders>
          </w:tcPr>
          <w:p>
            <w:r>
              <w:t xml:space="preserve"/>
            </w:r>
          </w:p>
        </w:tc>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CIF / NIF</w:t>
            </w:r>
          </w:p>
          <w:p>
            <w:pPr>
              <w:pBdr>
                <w:bottom w:val="single" w:color="D8D0C8" w:sz="6" w:space="4"/>
              </w:pBdr>
              <w:spacing w:after="0"/>
            </w:pPr>
            <w:r>
              <w:rPr>
                <w:sz w:val="20"/>
                <w:szCs w:val="20"/>
              </w:rPr>
              <w:t xml:space="preserve"> </w:t>
            </w:r>
          </w:p>
        </w:tc>
      </w:tr>
    </w:tbl>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GRUPO EMPRESARIAL</w:t>
            </w:r>
            <w:r>
              <w:rPr>
                <w:rFonts w:ascii="Arial" w:cs="Arial" w:eastAsia="Arial" w:hAnsi="Arial"/>
                <w:i/>
                <w:iCs/>
                <w:color w:val="9A9A9A"/>
                <w:sz w:val="14"/>
                <w:szCs w:val="14"/>
              </w:rPr>
              <w:t xml:space="preserve">  si aplica — la protección comercial se extiende al grupo (cl. 9.4)</w:t>
            </w:r>
          </w:p>
          <w:p>
            <w:pPr>
              <w:pBdr>
                <w:bottom w:val="single" w:color="D8D0C8" w:sz="6" w:space="4"/>
              </w:pBdr>
              <w:spacing w:after="0"/>
            </w:pPr>
            <w:r>
              <w:rPr>
                <w:sz w:val="20"/>
                <w:szCs w:val="20"/>
              </w:rPr>
              <w:t xml:space="preserve"> </w:t>
            </w:r>
          </w:p>
        </w:tc>
      </w:tr>
    </w:tbl>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SECTOR / VERTICAL *</w:t>
            </w:r>
            <w:r>
              <w:rPr>
                <w:rFonts w:ascii="Arial" w:cs="Arial" w:eastAsia="Arial" w:hAnsi="Arial"/>
                <w:i/>
                <w:iCs/>
                <w:color w:val="9A9A9A"/>
                <w:sz w:val="14"/>
                <w:szCs w:val="14"/>
              </w:rPr>
              <w:t xml:space="preserve">  ej. clínica, farmacia, gimnasio, RRHH…</w:t>
            </w:r>
          </w:p>
          <w:p>
            <w:pPr>
              <w:pBdr>
                <w:bottom w:val="single" w:color="D8D0C8" w:sz="6" w:space="4"/>
              </w:pBdr>
              <w:spacing w:after="0"/>
            </w:pPr>
            <w:r>
              <w:rPr>
                <w:sz w:val="20"/>
                <w:szCs w:val="20"/>
              </w:rPr>
              <w:t xml:space="preserve"> </w:t>
            </w:r>
          </w:p>
        </w:tc>
        <w:tc>
          <w:tcPr>
            <w:tcW w:type="dxa" w:w="240"/>
            <w:tcBorders>
              <w:top w:val="none" w:color="FFFFFF" w:sz="0"/>
              <w:left w:val="none" w:color="FFFFFF" w:sz="0"/>
              <w:bottom w:val="none" w:color="FFFFFF" w:sz="0"/>
              <w:right w:val="none" w:color="FFFFFF" w:sz="0"/>
            </w:tcBorders>
          </w:tcPr>
          <w:p>
            <w:r>
              <w:t xml:space="preserve"/>
            </w:r>
          </w:p>
        </w:tc>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TAMAÑO DE LA ORGANIZACIÓN</w:t>
            </w:r>
          </w:p>
          <w:p>
            <w:pPr>
              <w:pBdr>
                <w:bottom w:val="single" w:color="D8D0C8" w:sz="6" w:space="4"/>
              </w:pBdr>
              <w:spacing w:after="0"/>
            </w:pPr>
            <w:r>
              <w:rPr>
                <w:sz w:val="20"/>
                <w:szCs w:val="20"/>
              </w:rPr>
              <w:t xml:space="preserve"> </w:t>
            </w:r>
          </w:p>
        </w:tc>
      </w:tr>
    </w:tbl>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WEB CORPORATIVA</w:t>
            </w:r>
          </w:p>
          <w:p>
            <w:pPr>
              <w:pBdr>
                <w:bottom w:val="single" w:color="D8D0C8" w:sz="6" w:space="4"/>
              </w:pBdr>
              <w:spacing w:after="0"/>
            </w:pPr>
            <w:r>
              <w:rPr>
                <w:sz w:val="20"/>
                <w:szCs w:val="20"/>
              </w:rPr>
              <w:t xml:space="preserve"> </w:t>
            </w:r>
          </w:p>
        </w:tc>
      </w:tr>
    </w:tbl>
    <w:p>
      <w:pPr>
        <w:spacing w:after="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7000"/>
        <w:gridCol w:w="1760"/>
      </w:tblGrid>
      <w:tr>
        <w:tc>
          <w:tcPr>
            <w:tcW w:type="dxa" w:w="600"/>
            <w:tcBorders>
              <w:top w:val="none" w:color="FFFFFF" w:sz="0"/>
              <w:left w:val="none" w:color="FFFFFF" w:sz="0"/>
              <w:bottom w:val="none" w:color="FFFFFF" w:sz="0"/>
              <w:right w:val="none" w:color="FFFFFF" w:sz="0"/>
            </w:tcBorders>
            <w:tcMar>
              <w:top w:type="dxa" w:w="60"/>
              <w:left w:type="dxa" w:w="0"/>
              <w:bottom w:type="dxa" w:w="60"/>
              <w:right w:type="dxa" w:w="80"/>
            </w:tcMar>
            <w:vAlign w:val="center"/>
          </w:tcPr>
          <w:p>
            <w:pPr>
              <w:spacing w:after="0"/>
              <w:jc w:val="center"/>
            </w:pPr>
            <w:r>
              <w:rPr>
                <w:rFonts w:ascii="Arial" w:cs="Arial" w:eastAsia="Arial" w:hAnsi="Arial"/>
                <w:b/>
                <w:bCs/>
                <w:color w:val="8B3A1A"/>
                <w:sz w:val="28"/>
                <w:szCs w:val="28"/>
              </w:rPr>
              <w:t xml:space="preserve">2</w:t>
            </w:r>
          </w:p>
        </w:tc>
        <w:tc>
          <w:tcPr>
            <w:tcW w:type="dxa" w:w="7000"/>
            <w:tcBorders>
              <w:top w:val="none" w:color="FFFFFF" w:sz="0"/>
              <w:left w:val="none" w:color="FFFFFF" w:sz="0"/>
              <w:bottom w:val="none" w:color="FFFFFF" w:sz="0"/>
              <w:right w:val="none" w:color="FFFFFF" w:sz="0"/>
            </w:tcBorders>
            <w:tcMar>
              <w:top w:type="dxa" w:w="60"/>
              <w:left w:type="dxa" w:w="80"/>
              <w:bottom w:type="dxa" w:w="60"/>
              <w:right w:type="dxa" w:w="80"/>
            </w:tcMar>
            <w:vAlign w:val="center"/>
          </w:tcPr>
          <w:p>
            <w:pPr>
              <w:spacing w:after="0"/>
            </w:pPr>
            <w:r>
              <w:rPr>
                <w:rFonts w:ascii="Arial" w:cs="Arial" w:eastAsia="Arial" w:hAnsi="Arial"/>
                <w:b/>
                <w:bCs/>
                <w:color w:val="5C2510"/>
                <w:sz w:val="26"/>
                <w:szCs w:val="26"/>
              </w:rPr>
              <w:t xml:space="preserve">Persona de contacto y decisor</w:t>
            </w:r>
          </w:p>
        </w:tc>
        <w:tc>
          <w:tcPr>
            <w:tcW w:type="dxa" w:w="1760"/>
            <w:tcBorders>
              <w:top w:val="none" w:color="FFFFFF" w:sz="0"/>
              <w:left w:val="none" w:color="FFFFFF" w:sz="0"/>
              <w:bottom w:val="none" w:color="FFFFFF" w:sz="0"/>
              <w:right w:val="none" w:color="FFFFFF" w:sz="0"/>
            </w:tcBorders>
            <w:tcMar>
              <w:top w:type="dxa" w:w="60"/>
              <w:left w:type="dxa" w:w="80"/>
              <w:bottom w:type="dxa" w:w="60"/>
              <w:right w:type="dxa" w:w="0"/>
            </w:tcMar>
            <w:vAlign w:val="center"/>
          </w:tcPr>
          <w:p>
            <w:pPr>
              <w:spacing w:after="0"/>
              <w:jc w:val="right"/>
            </w:pPr>
            <w:r>
              <w:rPr>
                <w:rFonts w:ascii="Arial" w:cs="Arial" w:eastAsia="Arial" w:hAnsi="Arial"/>
                <w:i/>
                <w:iCs/>
                <w:color w:val="6B6B6B"/>
                <w:sz w:val="18"/>
                <w:szCs w:val="18"/>
              </w:rPr>
              <w:t xml:space="preserve">Cláusula 8.2</w:t>
            </w:r>
          </w:p>
        </w:tc>
      </w:tr>
      <w:tr>
        <w:tc>
          <w:tcPr>
            <w:gridSpan w:val="3"/>
            <w:tcBorders>
              <w:top w:val="single" w:color="8B3A1A" w:sz="12"/>
              <w:left w:val="none" w:color="FFFFFF" w:sz="0"/>
              <w:bottom w:val="none" w:color="FFFFFF" w:sz="0"/>
              <w:right w:val="none" w:color="FFFFFF" w:sz="0"/>
            </w:tcBorders>
          </w:tcPr>
          <w:p>
            <w:pPr>
              <w:spacing w:after="0"/>
            </w:pPr>
            <w:r>
              <w:rPr>
                <w:sz w:val="2"/>
                <w:szCs w:val="2"/>
              </w:rPr>
              <w:t xml:space="preserve"/>
            </w:r>
          </w:p>
        </w:tc>
        <w:tc>
          <w:tcPr>
            <w:tcBorders>
              <w:top w:val="none" w:color="FFFFFF" w:sz="0"/>
              <w:left w:val="none" w:color="FFFFFF" w:sz="0"/>
              <w:bottom w:val="none" w:color="FFFFFF" w:sz="0"/>
              <w:right w:val="none" w:color="FFFFFF" w:sz="0"/>
            </w:tcBorders>
          </w:tcPr>
          <w:p>
            <w:r>
              <w:t xml:space="preserve"/>
            </w:r>
          </w:p>
        </w:tc>
        <w:tc>
          <w:tcPr>
            <w:tcBorders>
              <w:top w:val="none" w:color="FFFFFF" w:sz="0"/>
              <w:left w:val="none" w:color="FFFFFF" w:sz="0"/>
              <w:bottom w:val="none" w:color="FFFFFF" w:sz="0"/>
              <w:right w:val="none" w:color="FFFFFF" w:sz="0"/>
            </w:tcBorders>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NOMBRE Y APELLIDOS *</w:t>
            </w:r>
          </w:p>
          <w:p>
            <w:pPr>
              <w:pBdr>
                <w:bottom w:val="single" w:color="D8D0C8" w:sz="6" w:space="4"/>
              </w:pBdr>
              <w:spacing w:after="0"/>
            </w:pPr>
            <w:r>
              <w:rPr>
                <w:sz w:val="20"/>
                <w:szCs w:val="20"/>
              </w:rPr>
              <w:t xml:space="preserve"> </w:t>
            </w:r>
          </w:p>
        </w:tc>
        <w:tc>
          <w:tcPr>
            <w:tcW w:type="dxa" w:w="240"/>
            <w:tcBorders>
              <w:top w:val="none" w:color="FFFFFF" w:sz="0"/>
              <w:left w:val="none" w:color="FFFFFF" w:sz="0"/>
              <w:bottom w:val="none" w:color="FFFFFF" w:sz="0"/>
              <w:right w:val="none" w:color="FFFFFF" w:sz="0"/>
            </w:tcBorders>
          </w:tcPr>
          <w:p>
            <w:r>
              <w:t xml:space="preserve"/>
            </w:r>
          </w:p>
        </w:tc>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CARGO</w:t>
            </w:r>
          </w:p>
          <w:p>
            <w:pPr>
              <w:pBdr>
                <w:bottom w:val="single" w:color="D8D0C8" w:sz="6" w:space="4"/>
              </w:pBdr>
              <w:spacing w:after="0"/>
            </w:pPr>
            <w:r>
              <w:rPr>
                <w:sz w:val="20"/>
                <w:szCs w:val="20"/>
              </w:rPr>
              <w:t xml:space="preserve"> </w:t>
            </w:r>
          </w:p>
        </w:tc>
      </w:tr>
    </w:tbl>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EMAIL *</w:t>
            </w:r>
          </w:p>
          <w:p>
            <w:pPr>
              <w:pBdr>
                <w:bottom w:val="single" w:color="D8D0C8" w:sz="6" w:space="4"/>
              </w:pBdr>
              <w:spacing w:after="0"/>
            </w:pPr>
            <w:r>
              <w:rPr>
                <w:sz w:val="20"/>
                <w:szCs w:val="20"/>
              </w:rPr>
              <w:t xml:space="preserve"> </w:t>
            </w:r>
          </w:p>
        </w:tc>
        <w:tc>
          <w:tcPr>
            <w:tcW w:type="dxa" w:w="240"/>
            <w:tcBorders>
              <w:top w:val="none" w:color="FFFFFF" w:sz="0"/>
              <w:left w:val="none" w:color="FFFFFF" w:sz="0"/>
              <w:bottom w:val="none" w:color="FFFFFF" w:sz="0"/>
              <w:right w:val="none" w:color="FFFFFF" w:sz="0"/>
            </w:tcBorders>
          </w:tcPr>
          <w:p>
            <w:r>
              <w:t xml:space="preserve"/>
            </w:r>
          </w:p>
        </w:tc>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TELÉFONO</w:t>
            </w:r>
          </w:p>
          <w:p>
            <w:pPr>
              <w:pBdr>
                <w:bottom w:val="single" w:color="D8D0C8" w:sz="6" w:space="4"/>
              </w:pBdr>
              <w:spacing w:after="0"/>
            </w:pPr>
            <w:r>
              <w:rPr>
                <w:sz w:val="20"/>
                <w:szCs w:val="20"/>
              </w:rPr>
              <w:t xml:space="preserve"> </w:t>
            </w:r>
          </w:p>
        </w:tc>
      </w:tr>
    </w:tbl>
    <w:p>
      <w:pPr>
        <w:spacing w:after="120"/>
      </w:pPr>
      <w:r>
        <w:t xml:space="preserve"/>
      </w:r>
    </w:p>
    <w:p>
      <w:pPr>
        <w:spacing w:after="60" w:before="0" w:line="280"/>
        <w:jc w:val="left"/>
      </w:pPr>
      <w:r>
        <w:rPr>
          <w:rFonts w:ascii="Arial" w:cs="Arial" w:eastAsia="Arial" w:hAnsi="Arial"/>
          <w:b/>
          <w:bCs/>
          <w:color w:val="6B6B6B"/>
          <w:sz w:val="16"/>
          <w:szCs w:val="16"/>
        </w:rPr>
        <w:t xml:space="preserve">Rol en la decisión</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Decisor final</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Prescriptor</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Usuario / Influenciador</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Puerta de entrada</w:t>
      </w:r>
    </w:p>
    <w:p>
      <w:pPr>
        <w:spacing w:after="120"/>
      </w:pPr>
      <w:r>
        <w:t xml:space="preserve"/>
      </w:r>
    </w:p>
    <w:p>
      <w:pPr>
        <w:spacing w:after="60" w:before="0" w:line="280"/>
        <w:jc w:val="left"/>
      </w:pPr>
      <w:r>
        <w:rPr>
          <w:rFonts w:ascii="Arial" w:cs="Arial" w:eastAsia="Arial" w:hAnsi="Arial"/>
          <w:b/>
          <w:bCs/>
          <w:color w:val="6B6B6B"/>
          <w:sz w:val="16"/>
          <w:szCs w:val="16"/>
        </w:rPr>
        <w:t xml:space="preserve">Notas sobre el contacto</w:t>
      </w:r>
    </w:p>
    <w:p>
      <w:pPr>
        <w:pBdr>
          <w:bottom w:val="single" w:color="D8D0C8" w:sz="6" w:space="4"/>
        </w:pBdr>
        <w:spacing w:after="60"/>
      </w:pPr>
      <w:r>
        <w:rPr>
          <w:sz w:val="20"/>
          <w:szCs w:val="20"/>
        </w:rPr>
        <w:t xml:space="preserve"> </w:t>
      </w:r>
    </w:p>
    <w:p>
      <w:pPr>
        <w:pBdr>
          <w:bottom w:val="single" w:color="D8D0C8" w:sz="6" w:space="4"/>
        </w:pBdr>
        <w:spacing w:after="60"/>
      </w:pPr>
      <w:r>
        <w:rPr>
          <w:sz w:val="20"/>
          <w:szCs w:val="20"/>
        </w:rPr>
        <w:t xml:space="preserve"> </w:t>
      </w:r>
    </w:p>
    <w:p>
      <w:pPr>
        <w:pBdr>
          <w:bottom w:val="single" w:color="D8D0C8" w:sz="6" w:space="4"/>
        </w:pBdr>
        <w:spacing w:after="60"/>
      </w:pPr>
      <w:r>
        <w:rPr>
          <w:sz w:val="20"/>
          <w:szCs w:val="20"/>
        </w:rPr>
        <w:t xml:space="preserve"> </w:t>
      </w:r>
    </w:p>
    <w:p>
      <w:pPr>
        <w:spacing w:after="28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7000"/>
        <w:gridCol w:w="1760"/>
      </w:tblGrid>
      <w:tr>
        <w:tc>
          <w:tcPr>
            <w:tcW w:type="dxa" w:w="600"/>
            <w:tcBorders>
              <w:top w:val="none" w:color="FFFFFF" w:sz="0"/>
              <w:left w:val="none" w:color="FFFFFF" w:sz="0"/>
              <w:bottom w:val="none" w:color="FFFFFF" w:sz="0"/>
              <w:right w:val="none" w:color="FFFFFF" w:sz="0"/>
            </w:tcBorders>
            <w:tcMar>
              <w:top w:type="dxa" w:w="60"/>
              <w:left w:type="dxa" w:w="0"/>
              <w:bottom w:type="dxa" w:w="60"/>
              <w:right w:type="dxa" w:w="80"/>
            </w:tcMar>
            <w:vAlign w:val="center"/>
          </w:tcPr>
          <w:p>
            <w:pPr>
              <w:spacing w:after="0"/>
              <w:jc w:val="center"/>
            </w:pPr>
            <w:r>
              <w:rPr>
                <w:rFonts w:ascii="Arial" w:cs="Arial" w:eastAsia="Arial" w:hAnsi="Arial"/>
                <w:b/>
                <w:bCs/>
                <w:color w:val="8B3A1A"/>
                <w:sz w:val="28"/>
                <w:szCs w:val="28"/>
              </w:rPr>
              <w:t xml:space="preserve">3</w:t>
            </w:r>
          </w:p>
        </w:tc>
        <w:tc>
          <w:tcPr>
            <w:tcW w:type="dxa" w:w="7000"/>
            <w:tcBorders>
              <w:top w:val="none" w:color="FFFFFF" w:sz="0"/>
              <w:left w:val="none" w:color="FFFFFF" w:sz="0"/>
              <w:bottom w:val="none" w:color="FFFFFF" w:sz="0"/>
              <w:right w:val="none" w:color="FFFFFF" w:sz="0"/>
            </w:tcBorders>
            <w:tcMar>
              <w:top w:type="dxa" w:w="60"/>
              <w:left w:type="dxa" w:w="80"/>
              <w:bottom w:type="dxa" w:w="60"/>
              <w:right w:type="dxa" w:w="80"/>
            </w:tcMar>
            <w:vAlign w:val="center"/>
          </w:tcPr>
          <w:p>
            <w:pPr>
              <w:spacing w:after="0"/>
            </w:pPr>
            <w:r>
              <w:rPr>
                <w:rFonts w:ascii="Arial" w:cs="Arial" w:eastAsia="Arial" w:hAnsi="Arial"/>
                <w:b/>
                <w:bCs/>
                <w:color w:val="5C2510"/>
                <w:sz w:val="26"/>
                <w:szCs w:val="26"/>
              </w:rPr>
              <w:t xml:space="preserve">Modelo comercial previsto</w:t>
            </w:r>
          </w:p>
        </w:tc>
        <w:tc>
          <w:tcPr>
            <w:tcW w:type="dxa" w:w="1760"/>
            <w:tcBorders>
              <w:top w:val="none" w:color="FFFFFF" w:sz="0"/>
              <w:left w:val="none" w:color="FFFFFF" w:sz="0"/>
              <w:bottom w:val="none" w:color="FFFFFF" w:sz="0"/>
              <w:right w:val="none" w:color="FFFFFF" w:sz="0"/>
            </w:tcBorders>
            <w:tcMar>
              <w:top w:type="dxa" w:w="60"/>
              <w:left w:type="dxa" w:w="80"/>
              <w:bottom w:type="dxa" w:w="60"/>
              <w:right w:type="dxa" w:w="0"/>
            </w:tcMar>
            <w:vAlign w:val="center"/>
          </w:tcPr>
          <w:p>
            <w:pPr>
              <w:spacing w:after="0"/>
              <w:jc w:val="right"/>
            </w:pPr>
            <w:r>
              <w:rPr>
                <w:rFonts w:ascii="Arial" w:cs="Arial" w:eastAsia="Arial" w:hAnsi="Arial"/>
                <w:i/>
                <w:iCs/>
                <w:color w:val="6B6B6B"/>
                <w:sz w:val="18"/>
                <w:szCs w:val="18"/>
              </w:rPr>
              <w:t xml:space="preserve">Cláusulas 3.2 · 6</w:t>
            </w:r>
          </w:p>
        </w:tc>
      </w:tr>
      <w:tr>
        <w:tc>
          <w:tcPr>
            <w:gridSpan w:val="3"/>
            <w:tcBorders>
              <w:top w:val="single" w:color="8B3A1A" w:sz="12"/>
              <w:left w:val="none" w:color="FFFFFF" w:sz="0"/>
              <w:bottom w:val="none" w:color="FFFFFF" w:sz="0"/>
              <w:right w:val="none" w:color="FFFFFF" w:sz="0"/>
            </w:tcBorders>
          </w:tcPr>
          <w:p>
            <w:pPr>
              <w:spacing w:after="0"/>
            </w:pPr>
            <w:r>
              <w:rPr>
                <w:sz w:val="2"/>
                <w:szCs w:val="2"/>
              </w:rPr>
              <w:t xml:space="preserve"/>
            </w:r>
          </w:p>
        </w:tc>
        <w:tc>
          <w:tcPr>
            <w:tcBorders>
              <w:top w:val="none" w:color="FFFFFF" w:sz="0"/>
              <w:left w:val="none" w:color="FFFFFF" w:sz="0"/>
              <w:bottom w:val="none" w:color="FFFFFF" w:sz="0"/>
              <w:right w:val="none" w:color="FFFFFF" w:sz="0"/>
            </w:tcBorders>
          </w:tcPr>
          <w:p>
            <w:r>
              <w:t xml:space="preserve"/>
            </w:r>
          </w:p>
        </w:tc>
        <w:tc>
          <w:tcPr>
            <w:tcBorders>
              <w:top w:val="none" w:color="FFFFFF" w:sz="0"/>
              <w:left w:val="none" w:color="FFFFFF" w:sz="0"/>
              <w:bottom w:val="none" w:color="FFFFFF" w:sz="0"/>
              <w:right w:val="none" w:color="FFFFFF" w:sz="0"/>
            </w:tcBorders>
          </w:tcPr>
          <w:p>
            <w:r>
              <w:t xml:space="preserve"/>
            </w:r>
          </w:p>
        </w:tc>
      </w:tr>
    </w:tbl>
    <w:p>
      <w:pPr>
        <w:spacing w:after="120"/>
      </w:pPr>
      <w:r>
        <w:t xml:space="preserve"/>
      </w:r>
    </w:p>
    <w:p>
      <w:pPr>
        <w:spacing w:after="100" w:before="0" w:line="280"/>
        <w:jc w:val="left"/>
      </w:pPr>
      <w:r>
        <w:rPr>
          <w:rFonts w:ascii="Arial" w:cs="Arial" w:eastAsia="Arial" w:hAnsi="Arial"/>
          <w:b/>
          <w:bCs/>
          <w:color w:val="5C2510"/>
          <w:sz w:val="22"/>
          <w:szCs w:val="22"/>
        </w:rPr>
        <w:t xml:space="preserve">Modalidad de operación *</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a) Intermediación / Captación</w:t>
      </w:r>
      <w:r>
        <w:rPr>
          <w:rFonts w:ascii="Arial" w:cs="Arial" w:eastAsia="Arial" w:hAnsi="Arial"/>
          <w:color w:val="9A9A9A"/>
          <w:sz w:val="20"/>
          <w:szCs w:val="20"/>
        </w:rPr>
        <w:t xml:space="preserve">  —  </w:t>
      </w:r>
      <w:r>
        <w:rPr>
          <w:rFonts w:ascii="Arial" w:cs="Arial" w:eastAsia="Arial" w:hAnsi="Arial"/>
          <w:color w:val="6B6B6B"/>
          <w:sz w:val="19"/>
          <w:szCs w:val="19"/>
        </w:rPr>
        <w:t xml:space="preserve">SPS presenta y cierra. Second Hundred factura. SPS percibe comisión.</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b) Reventa / Distribución</w:t>
      </w:r>
      <w:r>
        <w:rPr>
          <w:rFonts w:ascii="Arial" w:cs="Arial" w:eastAsia="Arial" w:hAnsi="Arial"/>
          <w:color w:val="9A9A9A"/>
          <w:sz w:val="20"/>
          <w:szCs w:val="20"/>
        </w:rPr>
        <w:t xml:space="preserve">  —  </w:t>
      </w:r>
      <w:r>
        <w:rPr>
          <w:rFonts w:ascii="Arial" w:cs="Arial" w:eastAsia="Arial" w:hAnsi="Arial"/>
          <w:color w:val="6B6B6B"/>
          <w:sz w:val="19"/>
          <w:szCs w:val="19"/>
        </w:rPr>
        <w:t xml:space="preserve">SPS adquiere a tarifa profesional y revende con margen libre.</w:t>
      </w:r>
    </w:p>
    <w:p>
      <w:pPr>
        <w:spacing w:after="180"/>
      </w:pPr>
      <w:r>
        <w:t xml:space="preserve"/>
      </w:r>
    </w:p>
    <w:p>
      <w:pPr>
        <w:spacing w:after="100" w:before="0" w:line="280"/>
        <w:jc w:val="left"/>
      </w:pPr>
      <w:r>
        <w:rPr>
          <w:rFonts w:ascii="Arial" w:cs="Arial" w:eastAsia="Arial" w:hAnsi="Arial"/>
          <w:b/>
          <w:bCs/>
          <w:color w:val="5C2510"/>
          <w:sz w:val="22"/>
          <w:szCs w:val="22"/>
        </w:rPr>
        <w:t xml:space="preserve">Modelo comercial aplicable *</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Modelo A · B2B Corporativo</w:t>
      </w:r>
      <w:r>
        <w:rPr>
          <w:rFonts w:ascii="Arial" w:cs="Arial" w:eastAsia="Arial" w:hAnsi="Arial"/>
          <w:color w:val="9A9A9A"/>
          <w:sz w:val="20"/>
          <w:szCs w:val="20"/>
        </w:rPr>
        <w:t xml:space="preserve">  —  </w:t>
      </w:r>
      <w:r>
        <w:rPr>
          <w:rFonts w:ascii="Arial" w:cs="Arial" w:eastAsia="Arial" w:hAnsi="Arial"/>
          <w:color w:val="6B6B6B"/>
          <w:sz w:val="19"/>
          <w:szCs w:val="19"/>
        </w:rPr>
        <w:t xml:space="preserve">Empresas, aseguradoras, mutuas, clínicas, asociaciones, instituciones.</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Modelo B · Retail / Farmacia</w:t>
      </w:r>
      <w:r>
        <w:rPr>
          <w:rFonts w:ascii="Arial" w:cs="Arial" w:eastAsia="Arial" w:hAnsi="Arial"/>
          <w:color w:val="9A9A9A"/>
          <w:sz w:val="20"/>
          <w:szCs w:val="20"/>
        </w:rPr>
        <w:t xml:space="preserve">  —  </w:t>
      </w:r>
      <w:r>
        <w:rPr>
          <w:rFonts w:ascii="Arial" w:cs="Arial" w:eastAsia="Arial" w:hAnsi="Arial"/>
          <w:color w:val="6B6B6B"/>
          <w:sz w:val="19"/>
          <w:szCs w:val="19"/>
        </w:rPr>
        <w:t xml:space="preserve">Farmacias, parafarmacia, retail, distribuidores físicos.</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Modelo C · Partner estratégico</w:t>
      </w:r>
      <w:r>
        <w:rPr>
          <w:rFonts w:ascii="Arial" w:cs="Arial" w:eastAsia="Arial" w:hAnsi="Arial"/>
          <w:color w:val="9A9A9A"/>
          <w:sz w:val="20"/>
          <w:szCs w:val="20"/>
        </w:rPr>
        <w:t xml:space="preserve">  —  </w:t>
      </w:r>
      <w:r>
        <w:rPr>
          <w:rFonts w:ascii="Arial" w:cs="Arial" w:eastAsia="Arial" w:hAnsi="Arial"/>
          <w:color w:val="6B6B6B"/>
          <w:sz w:val="19"/>
          <w:szCs w:val="19"/>
        </w:rPr>
        <w:t xml:space="preserve">Distribuidor, revendedor, integrador, socio recurrente.</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Modelo D · White Label</w:t>
      </w:r>
      <w:r>
        <w:rPr>
          <w:rFonts w:ascii="Arial" w:cs="Arial" w:eastAsia="Arial" w:hAnsi="Arial"/>
          <w:color w:val="9A9A9A"/>
          <w:sz w:val="20"/>
          <w:szCs w:val="20"/>
        </w:rPr>
        <w:t xml:space="preserve">  —  </w:t>
      </w:r>
      <w:r>
        <w:rPr>
          <w:rFonts w:ascii="Arial" w:cs="Arial" w:eastAsia="Arial" w:hAnsi="Arial"/>
          <w:color w:val="6B6B6B"/>
          <w:sz w:val="19"/>
          <w:szCs w:val="19"/>
        </w:rPr>
        <w:t xml:space="preserve">Packaging personalizado, plataforma propia, desarrollos a medida.</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Modelo híbrido / Personalizado</w:t>
      </w:r>
      <w:r>
        <w:rPr>
          <w:rFonts w:ascii="Arial" w:cs="Arial" w:eastAsia="Arial" w:hAnsi="Arial"/>
          <w:color w:val="9A9A9A"/>
          <w:sz w:val="20"/>
          <w:szCs w:val="20"/>
        </w:rPr>
        <w:t xml:space="preserve">  —  </w:t>
      </w:r>
      <w:r>
        <w:rPr>
          <w:rFonts w:ascii="Arial" w:cs="Arial" w:eastAsia="Arial" w:hAnsi="Arial"/>
          <w:color w:val="6B6B6B"/>
          <w:sz w:val="19"/>
          <w:szCs w:val="19"/>
        </w:rPr>
        <w:t xml:space="preserve">Combinación o esquema específico (cl. 6.5). Describir abajo.</w:t>
      </w:r>
    </w:p>
    <w:p>
      <w:pPr>
        <w:spacing w:after="120"/>
      </w:pPr>
      <w:r>
        <w:t xml:space="preserve"/>
      </w:r>
    </w:p>
    <w:p>
      <w:pPr>
        <w:spacing w:after="60" w:before="0" w:line="280"/>
        <w:jc w:val="left"/>
      </w:pPr>
      <w:r>
        <w:rPr>
          <w:rFonts w:ascii="Arial" w:cs="Arial" w:eastAsia="Arial" w:hAnsi="Arial"/>
          <w:b/>
          <w:bCs/>
          <w:color w:val="6B6B6B"/>
          <w:sz w:val="16"/>
          <w:szCs w:val="16"/>
        </w:rPr>
        <w:t xml:space="preserve">Descripción del modelo (obligatorio si aplica híbrido)</w:t>
      </w:r>
    </w:p>
    <w:p>
      <w:pPr>
        <w:pBdr>
          <w:bottom w:val="single" w:color="D8D0C8" w:sz="6" w:space="4"/>
        </w:pBdr>
        <w:spacing w:after="60"/>
      </w:pPr>
      <w:r>
        <w:rPr>
          <w:sz w:val="20"/>
          <w:szCs w:val="20"/>
        </w:rPr>
        <w:t xml:space="preserve"> </w:t>
      </w:r>
    </w:p>
    <w:p>
      <w:pPr>
        <w:pBdr>
          <w:bottom w:val="single" w:color="D8D0C8" w:sz="6" w:space="4"/>
        </w:pBdr>
        <w:spacing w:after="60"/>
      </w:pPr>
      <w:r>
        <w:rPr>
          <w:sz w:val="20"/>
          <w:szCs w:val="20"/>
        </w:rPr>
        <w:t xml:space="preserve"> </w:t>
      </w:r>
    </w:p>
    <w:p>
      <w:pPr>
        <w:spacing w:after="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7000"/>
        <w:gridCol w:w="1760"/>
      </w:tblGrid>
      <w:tr>
        <w:tc>
          <w:tcPr>
            <w:tcW w:type="dxa" w:w="600"/>
            <w:tcBorders>
              <w:top w:val="none" w:color="FFFFFF" w:sz="0"/>
              <w:left w:val="none" w:color="FFFFFF" w:sz="0"/>
              <w:bottom w:val="none" w:color="FFFFFF" w:sz="0"/>
              <w:right w:val="none" w:color="FFFFFF" w:sz="0"/>
            </w:tcBorders>
            <w:tcMar>
              <w:top w:type="dxa" w:w="60"/>
              <w:left w:type="dxa" w:w="0"/>
              <w:bottom w:type="dxa" w:w="60"/>
              <w:right w:type="dxa" w:w="80"/>
            </w:tcMar>
            <w:vAlign w:val="center"/>
          </w:tcPr>
          <w:p>
            <w:pPr>
              <w:spacing w:after="0"/>
              <w:jc w:val="center"/>
            </w:pPr>
            <w:r>
              <w:rPr>
                <w:rFonts w:ascii="Arial" w:cs="Arial" w:eastAsia="Arial" w:hAnsi="Arial"/>
                <w:b/>
                <w:bCs/>
                <w:color w:val="8B3A1A"/>
                <w:sz w:val="28"/>
                <w:szCs w:val="28"/>
              </w:rPr>
              <w:t xml:space="preserve">4</w:t>
            </w:r>
          </w:p>
        </w:tc>
        <w:tc>
          <w:tcPr>
            <w:tcW w:type="dxa" w:w="7000"/>
            <w:tcBorders>
              <w:top w:val="none" w:color="FFFFFF" w:sz="0"/>
              <w:left w:val="none" w:color="FFFFFF" w:sz="0"/>
              <w:bottom w:val="none" w:color="FFFFFF" w:sz="0"/>
              <w:right w:val="none" w:color="FFFFFF" w:sz="0"/>
            </w:tcBorders>
            <w:tcMar>
              <w:top w:type="dxa" w:w="60"/>
              <w:left w:type="dxa" w:w="80"/>
              <w:bottom w:type="dxa" w:w="60"/>
              <w:right w:type="dxa" w:w="80"/>
            </w:tcMar>
            <w:vAlign w:val="center"/>
          </w:tcPr>
          <w:p>
            <w:pPr>
              <w:spacing w:after="0"/>
            </w:pPr>
            <w:r>
              <w:rPr>
                <w:rFonts w:ascii="Arial" w:cs="Arial" w:eastAsia="Arial" w:hAnsi="Arial"/>
                <w:b/>
                <w:bCs/>
                <w:color w:val="5C2510"/>
                <w:sz w:val="26"/>
                <w:szCs w:val="26"/>
              </w:rPr>
              <w:t xml:space="preserve">Componentes del servicio solicitado</w:t>
            </w:r>
          </w:p>
        </w:tc>
        <w:tc>
          <w:tcPr>
            <w:tcW w:type="dxa" w:w="1760"/>
            <w:tcBorders>
              <w:top w:val="none" w:color="FFFFFF" w:sz="0"/>
              <w:left w:val="none" w:color="FFFFFF" w:sz="0"/>
              <w:bottom w:val="none" w:color="FFFFFF" w:sz="0"/>
              <w:right w:val="none" w:color="FFFFFF" w:sz="0"/>
            </w:tcBorders>
            <w:tcMar>
              <w:top w:type="dxa" w:w="60"/>
              <w:left w:type="dxa" w:w="80"/>
              <w:bottom w:type="dxa" w:w="60"/>
              <w:right w:type="dxa" w:w="0"/>
            </w:tcMar>
            <w:vAlign w:val="center"/>
          </w:tcPr>
          <w:p>
            <w:pPr>
              <w:spacing w:after="0"/>
              <w:jc w:val="right"/>
            </w:pPr>
            <w:r>
              <w:rPr>
                <w:rFonts w:ascii="Arial" w:cs="Arial" w:eastAsia="Arial" w:hAnsi="Arial"/>
                <w:i/>
                <w:iCs/>
                <w:color w:val="6B6B6B"/>
                <w:sz w:val="18"/>
                <w:szCs w:val="18"/>
              </w:rPr>
              <w:t xml:space="preserve">Cláusula 5</w:t>
            </w:r>
          </w:p>
        </w:tc>
      </w:tr>
      <w:tr>
        <w:tc>
          <w:tcPr>
            <w:gridSpan w:val="3"/>
            <w:tcBorders>
              <w:top w:val="single" w:color="8B3A1A" w:sz="12"/>
              <w:left w:val="none" w:color="FFFFFF" w:sz="0"/>
              <w:bottom w:val="none" w:color="FFFFFF" w:sz="0"/>
              <w:right w:val="none" w:color="FFFFFF" w:sz="0"/>
            </w:tcBorders>
          </w:tcPr>
          <w:p>
            <w:pPr>
              <w:spacing w:after="0"/>
            </w:pPr>
            <w:r>
              <w:rPr>
                <w:sz w:val="2"/>
                <w:szCs w:val="2"/>
              </w:rPr>
              <w:t xml:space="preserve"/>
            </w:r>
          </w:p>
        </w:tc>
        <w:tc>
          <w:tcPr>
            <w:tcBorders>
              <w:top w:val="none" w:color="FFFFFF" w:sz="0"/>
              <w:left w:val="none" w:color="FFFFFF" w:sz="0"/>
              <w:bottom w:val="none" w:color="FFFFFF" w:sz="0"/>
              <w:right w:val="none" w:color="FFFFFF" w:sz="0"/>
            </w:tcBorders>
          </w:tcPr>
          <w:p>
            <w:r>
              <w:t xml:space="preserve"/>
            </w:r>
          </w:p>
        </w:tc>
        <w:tc>
          <w:tcPr>
            <w:tcBorders>
              <w:top w:val="none" w:color="FFFFFF" w:sz="0"/>
              <w:left w:val="none" w:color="FFFFFF" w:sz="0"/>
              <w:bottom w:val="none" w:color="FFFFFF" w:sz="0"/>
              <w:right w:val="none" w:color="FFFFFF" w:sz="0"/>
            </w:tcBorders>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8D0C8" w:sz="4"/>
              <w:left w:val="single" w:color="D8D0C8" w:sz="4"/>
              <w:bottom w:val="single" w:color="D8D0C8" w:sz="4"/>
              <w:right w:val="single" w:color="D8D0C8" w:sz="4"/>
            </w:tcBorders>
            <w:tcMar>
              <w:top w:type="dxa" w:w="100"/>
              <w:left w:type="dxa" w:w="100"/>
              <w:bottom w:type="dxa" w:w="100"/>
              <w:right w:type="dxa" w:w="100"/>
            </w:tcMar>
            <w:vAlign w:val="center"/>
          </w:tcPr>
          <w:p>
            <w:pPr>
              <w:spacing w:after="0"/>
              <w:jc w:val="center"/>
            </w:pPr>
            <w:r>
              <w:rPr>
                <w:rFonts w:ascii="Arial" w:cs="Arial" w:eastAsia="Arial" w:hAnsi="Arial"/>
                <w:sz w:val="22"/>
                <w:szCs w:val="22"/>
              </w:rPr>
              <w:t xml:space="preserve"> </w:t>
            </w:r>
          </w:p>
        </w:tc>
        <w:tc>
          <w:tcPr>
            <w:tcW w:type="dxa" w:w="8960"/>
            <w:tcBorders>
              <w:top w:val="none" w:color="FFFFFF" w:sz="0"/>
              <w:left w:val="none" w:color="FFFFFF" w:sz="0"/>
              <w:bottom w:val="none" w:color="FFFFFF" w:sz="0"/>
              <w:right w:val="none" w:color="FFFFFF" w:sz="0"/>
            </w:tcBorders>
            <w:tcMar>
              <w:top w:type="dxa" w:w="60"/>
              <w:left w:type="dxa" w:w="200"/>
              <w:bottom w:type="dxa" w:w="60"/>
              <w:right w:type="dxa" w:w="0"/>
            </w:tcMar>
            <w:vAlign w:val="center"/>
          </w:tcPr>
          <w:p>
            <w:pPr>
              <w:spacing w:after="30"/>
            </w:pPr>
            <w:r>
              <w:rPr>
                <w:rFonts w:ascii="Arial" w:cs="Arial" w:eastAsia="Arial" w:hAnsi="Arial"/>
                <w:b/>
                <w:bCs/>
                <w:color w:val="1A1A1A"/>
                <w:sz w:val="22"/>
                <w:szCs w:val="22"/>
              </w:rPr>
              <w:t xml:space="preserve">KIT — Dispositivo médico Clase A IVD</w:t>
            </w:r>
          </w:p>
          <w:p>
            <w:pPr>
              <w:spacing w:after="0" w:line="260"/>
            </w:pPr>
            <w:r>
              <w:rPr>
                <w:rFonts w:ascii="Arial" w:cs="Arial" w:eastAsia="Arial" w:hAnsi="Arial"/>
                <w:color w:val="6B6B6B"/>
                <w:sz w:val="19"/>
                <w:szCs w:val="19"/>
              </w:rPr>
              <w:t xml:space="preserve">Packaging, elementos de toma de muestra, instrucciones, logística.</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8D0C8" w:sz="4"/>
              <w:left w:val="single" w:color="D8D0C8" w:sz="4"/>
              <w:bottom w:val="single" w:color="D8D0C8" w:sz="4"/>
              <w:right w:val="single" w:color="D8D0C8" w:sz="4"/>
            </w:tcBorders>
            <w:tcMar>
              <w:top w:type="dxa" w:w="100"/>
              <w:left w:type="dxa" w:w="100"/>
              <w:bottom w:type="dxa" w:w="100"/>
              <w:right w:type="dxa" w:w="100"/>
            </w:tcMar>
            <w:vAlign w:val="center"/>
          </w:tcPr>
          <w:p>
            <w:pPr>
              <w:spacing w:after="0"/>
              <w:jc w:val="center"/>
            </w:pPr>
            <w:r>
              <w:rPr>
                <w:rFonts w:ascii="Arial" w:cs="Arial" w:eastAsia="Arial" w:hAnsi="Arial"/>
                <w:sz w:val="22"/>
                <w:szCs w:val="22"/>
              </w:rPr>
              <w:t xml:space="preserve"> </w:t>
            </w:r>
          </w:p>
        </w:tc>
        <w:tc>
          <w:tcPr>
            <w:tcW w:type="dxa" w:w="8960"/>
            <w:tcBorders>
              <w:top w:val="none" w:color="FFFFFF" w:sz="0"/>
              <w:left w:val="none" w:color="FFFFFF" w:sz="0"/>
              <w:bottom w:val="none" w:color="FFFFFF" w:sz="0"/>
              <w:right w:val="none" w:color="FFFFFF" w:sz="0"/>
            </w:tcBorders>
            <w:tcMar>
              <w:top w:type="dxa" w:w="60"/>
              <w:left w:type="dxa" w:w="200"/>
              <w:bottom w:type="dxa" w:w="60"/>
              <w:right w:type="dxa" w:w="0"/>
            </w:tcMar>
            <w:vAlign w:val="center"/>
          </w:tcPr>
          <w:p>
            <w:pPr>
              <w:spacing w:after="30"/>
            </w:pPr>
            <w:r>
              <w:rPr>
                <w:rFonts w:ascii="Arial" w:cs="Arial" w:eastAsia="Arial" w:hAnsi="Arial"/>
                <w:b/>
                <w:bCs/>
                <w:color w:val="1A1A1A"/>
                <w:sz w:val="22"/>
                <w:szCs w:val="22"/>
              </w:rPr>
              <w:t xml:space="preserve">ANÁLISIS — Procesado y laboratorio</w:t>
            </w:r>
          </w:p>
          <w:p>
            <w:pPr>
              <w:spacing w:after="0" w:line="260"/>
            </w:pPr>
            <w:r>
              <w:rPr>
                <w:rFonts w:ascii="Arial" w:cs="Arial" w:eastAsia="Arial" w:hAnsi="Arial"/>
                <w:color w:val="6B6B6B"/>
                <w:sz w:val="19"/>
                <w:szCs w:val="19"/>
              </w:rPr>
              <w:t xml:space="preserve">Procesado de muestra, laboratorio, interpretación, informe, plataforma, validación médica.</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8D0C8" w:sz="4"/>
              <w:left w:val="single" w:color="D8D0C8" w:sz="4"/>
              <w:bottom w:val="single" w:color="D8D0C8" w:sz="4"/>
              <w:right w:val="single" w:color="D8D0C8" w:sz="4"/>
            </w:tcBorders>
            <w:tcMar>
              <w:top w:type="dxa" w:w="100"/>
              <w:left w:type="dxa" w:w="100"/>
              <w:bottom w:type="dxa" w:w="100"/>
              <w:right w:type="dxa" w:w="100"/>
            </w:tcMar>
            <w:vAlign w:val="center"/>
          </w:tcPr>
          <w:p>
            <w:pPr>
              <w:spacing w:after="0"/>
              <w:jc w:val="center"/>
            </w:pPr>
            <w:r>
              <w:rPr>
                <w:rFonts w:ascii="Arial" w:cs="Arial" w:eastAsia="Arial" w:hAnsi="Arial"/>
                <w:sz w:val="22"/>
                <w:szCs w:val="22"/>
              </w:rPr>
              <w:t xml:space="preserve"> </w:t>
            </w:r>
          </w:p>
        </w:tc>
        <w:tc>
          <w:tcPr>
            <w:tcW w:type="dxa" w:w="8960"/>
            <w:tcBorders>
              <w:top w:val="none" w:color="FFFFFF" w:sz="0"/>
              <w:left w:val="none" w:color="FFFFFF" w:sz="0"/>
              <w:bottom w:val="none" w:color="FFFFFF" w:sz="0"/>
              <w:right w:val="none" w:color="FFFFFF" w:sz="0"/>
            </w:tcBorders>
            <w:tcMar>
              <w:top w:type="dxa" w:w="60"/>
              <w:left w:type="dxa" w:w="200"/>
              <w:bottom w:type="dxa" w:w="60"/>
              <w:right w:type="dxa" w:w="0"/>
            </w:tcMar>
            <w:vAlign w:val="center"/>
          </w:tcPr>
          <w:p>
            <w:pPr>
              <w:spacing w:after="30"/>
            </w:pPr>
            <w:r>
              <w:rPr>
                <w:rFonts w:ascii="Arial" w:cs="Arial" w:eastAsia="Arial" w:hAnsi="Arial"/>
                <w:b/>
                <w:bCs/>
                <w:color w:val="1A1A1A"/>
                <w:sz w:val="22"/>
                <w:szCs w:val="22"/>
              </w:rPr>
              <w:t xml:space="preserve">SERVICIO INTEGRAL</w:t>
            </w:r>
          </w:p>
          <w:p>
            <w:pPr>
              <w:spacing w:after="0" w:line="260"/>
            </w:pPr>
            <w:r>
              <w:rPr>
                <w:rFonts w:ascii="Arial" w:cs="Arial" w:eastAsia="Arial" w:hAnsi="Arial"/>
                <w:color w:val="6B6B6B"/>
                <w:sz w:val="19"/>
                <w:szCs w:val="19"/>
              </w:rPr>
              <w:t xml:space="preserve">KIT + Análisis + Consulta + Plataforma + Seguimiento.</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8D0C8" w:sz="4"/>
              <w:left w:val="single" w:color="D8D0C8" w:sz="4"/>
              <w:bottom w:val="single" w:color="D8D0C8" w:sz="4"/>
              <w:right w:val="single" w:color="D8D0C8" w:sz="4"/>
            </w:tcBorders>
            <w:tcMar>
              <w:top w:type="dxa" w:w="100"/>
              <w:left w:type="dxa" w:w="100"/>
              <w:bottom w:type="dxa" w:w="100"/>
              <w:right w:type="dxa" w:w="100"/>
            </w:tcMar>
            <w:vAlign w:val="center"/>
          </w:tcPr>
          <w:p>
            <w:pPr>
              <w:spacing w:after="0"/>
              <w:jc w:val="center"/>
            </w:pPr>
            <w:r>
              <w:rPr>
                <w:rFonts w:ascii="Arial" w:cs="Arial" w:eastAsia="Arial" w:hAnsi="Arial"/>
                <w:sz w:val="22"/>
                <w:szCs w:val="22"/>
              </w:rPr>
              <w:t xml:space="preserve"> </w:t>
            </w:r>
          </w:p>
        </w:tc>
        <w:tc>
          <w:tcPr>
            <w:tcW w:type="dxa" w:w="8960"/>
            <w:tcBorders>
              <w:top w:val="none" w:color="FFFFFF" w:sz="0"/>
              <w:left w:val="none" w:color="FFFFFF" w:sz="0"/>
              <w:bottom w:val="none" w:color="FFFFFF" w:sz="0"/>
              <w:right w:val="none" w:color="FFFFFF" w:sz="0"/>
            </w:tcBorders>
            <w:tcMar>
              <w:top w:type="dxa" w:w="60"/>
              <w:left w:type="dxa" w:w="200"/>
              <w:bottom w:type="dxa" w:w="60"/>
              <w:right w:type="dxa" w:w="0"/>
            </w:tcMar>
            <w:vAlign w:val="center"/>
          </w:tcPr>
          <w:p>
            <w:pPr>
              <w:spacing w:after="30"/>
            </w:pPr>
            <w:r>
              <w:rPr>
                <w:rFonts w:ascii="Arial" w:cs="Arial" w:eastAsia="Arial" w:hAnsi="Arial"/>
                <w:b/>
                <w:bCs/>
                <w:color w:val="1A1A1A"/>
                <w:sz w:val="22"/>
                <w:szCs w:val="22"/>
              </w:rPr>
              <w:t xml:space="preserve">SERVICIOS ADICIONALES</w:t>
            </w:r>
          </w:p>
          <w:p>
            <w:pPr>
              <w:spacing w:after="0" w:line="260"/>
            </w:pPr>
            <w:r>
              <w:rPr>
                <w:rFonts w:ascii="Arial" w:cs="Arial" w:eastAsia="Arial" w:hAnsi="Arial"/>
                <w:color w:val="6B6B6B"/>
                <w:sz w:val="19"/>
                <w:szCs w:val="19"/>
              </w:rPr>
              <w:t xml:space="preserve">Personalización, marca blanca, integraciones, soporte, reporting, desarrollos a medida.</w:t>
            </w:r>
          </w:p>
        </w:tc>
      </w:tr>
    </w:tbl>
    <w:p>
      <w:pPr>
        <w:spacing w:after="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3A1A" w:sz="4"/>
              <w:left w:val="single" w:color="8B3A1A" w:sz="24"/>
              <w:bottom w:val="single" w:color="8B3A1A" w:sz="4"/>
              <w:right w:val="single" w:color="8B3A1A" w:sz="4"/>
            </w:tcBorders>
            <w:shd w:fill="FFF8F2" w:val="clear"/>
            <w:tcMar>
              <w:top w:type="dxa" w:w="200"/>
              <w:left w:type="dxa" w:w="280"/>
              <w:bottom w:type="dxa" w:w="200"/>
              <w:right w:type="dxa" w:w="240"/>
            </w:tcMar>
          </w:tcPr>
          <w:p>
            <w:pPr>
              <w:spacing w:after="80"/>
            </w:pPr>
            <w:r>
              <w:rPr>
                <w:rFonts w:ascii="Arial" w:cs="Arial" w:eastAsia="Arial" w:hAnsi="Arial"/>
                <w:b/>
                <w:bCs/>
                <w:color w:val="5C2510"/>
                <w:sz w:val="21"/>
                <w:szCs w:val="21"/>
              </w:rPr>
              <w:t xml:space="preserve">Nota — cláusula 5</w:t>
            </w:r>
          </w:p>
          <w:p>
            <w:pPr>
              <w:spacing w:after="0" w:line="280"/>
            </w:pPr>
            <w:r>
              <w:rPr>
                <w:rFonts w:ascii="Arial" w:cs="Arial" w:eastAsia="Arial" w:hAnsi="Arial"/>
                <w:color w:val="1A1A1A"/>
                <w:sz w:val="20"/>
                <w:szCs w:val="20"/>
              </w:rPr>
              <w:t xml:space="preserve">El cliente puede adquirir solo los elementos que requiera (por ejemplo, solo KIT sin análisis, o cualquier combinación), según el acuerdo específico que se firme.</w:t>
            </w:r>
          </w:p>
        </w:tc>
      </w:tr>
    </w:tbl>
    <w:p>
      <w:pPr>
        <w:spacing w:after="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7000"/>
        <w:gridCol w:w="1760"/>
      </w:tblGrid>
      <w:tr>
        <w:tc>
          <w:tcPr>
            <w:tcW w:type="dxa" w:w="600"/>
            <w:tcBorders>
              <w:top w:val="none" w:color="FFFFFF" w:sz="0"/>
              <w:left w:val="none" w:color="FFFFFF" w:sz="0"/>
              <w:bottom w:val="none" w:color="FFFFFF" w:sz="0"/>
              <w:right w:val="none" w:color="FFFFFF" w:sz="0"/>
            </w:tcBorders>
            <w:tcMar>
              <w:top w:type="dxa" w:w="60"/>
              <w:left w:type="dxa" w:w="0"/>
              <w:bottom w:type="dxa" w:w="60"/>
              <w:right w:type="dxa" w:w="80"/>
            </w:tcMar>
            <w:vAlign w:val="center"/>
          </w:tcPr>
          <w:p>
            <w:pPr>
              <w:spacing w:after="0"/>
              <w:jc w:val="center"/>
            </w:pPr>
            <w:r>
              <w:rPr>
                <w:rFonts w:ascii="Arial" w:cs="Arial" w:eastAsia="Arial" w:hAnsi="Arial"/>
                <w:b/>
                <w:bCs/>
                <w:color w:val="8B3A1A"/>
                <w:sz w:val="28"/>
                <w:szCs w:val="28"/>
              </w:rPr>
              <w:t xml:space="preserve">5</w:t>
            </w:r>
          </w:p>
        </w:tc>
        <w:tc>
          <w:tcPr>
            <w:tcW w:type="dxa" w:w="7000"/>
            <w:tcBorders>
              <w:top w:val="none" w:color="FFFFFF" w:sz="0"/>
              <w:left w:val="none" w:color="FFFFFF" w:sz="0"/>
              <w:bottom w:val="none" w:color="FFFFFF" w:sz="0"/>
              <w:right w:val="none" w:color="FFFFFF" w:sz="0"/>
            </w:tcBorders>
            <w:tcMar>
              <w:top w:type="dxa" w:w="60"/>
              <w:left w:type="dxa" w:w="80"/>
              <w:bottom w:type="dxa" w:w="60"/>
              <w:right w:type="dxa" w:w="80"/>
            </w:tcMar>
            <w:vAlign w:val="center"/>
          </w:tcPr>
          <w:p>
            <w:pPr>
              <w:spacing w:after="0"/>
            </w:pPr>
            <w:r>
              <w:rPr>
                <w:rFonts w:ascii="Arial" w:cs="Arial" w:eastAsia="Arial" w:hAnsi="Arial"/>
                <w:b/>
                <w:bCs/>
                <w:color w:val="5C2510"/>
                <w:sz w:val="26"/>
                <w:szCs w:val="26"/>
              </w:rPr>
              <w:t xml:space="preserve">Volumen y condiciones económicas</w:t>
            </w:r>
          </w:p>
        </w:tc>
        <w:tc>
          <w:tcPr>
            <w:tcW w:type="dxa" w:w="1760"/>
            <w:tcBorders>
              <w:top w:val="none" w:color="FFFFFF" w:sz="0"/>
              <w:left w:val="none" w:color="FFFFFF" w:sz="0"/>
              <w:bottom w:val="none" w:color="FFFFFF" w:sz="0"/>
              <w:right w:val="none" w:color="FFFFFF" w:sz="0"/>
            </w:tcBorders>
            <w:tcMar>
              <w:top w:type="dxa" w:w="60"/>
              <w:left w:type="dxa" w:w="80"/>
              <w:bottom w:type="dxa" w:w="60"/>
              <w:right w:type="dxa" w:w="0"/>
            </w:tcMar>
            <w:vAlign w:val="center"/>
          </w:tcPr>
          <w:p>
            <w:pPr>
              <w:spacing w:after="0"/>
              <w:jc w:val="right"/>
            </w:pPr>
            <w:r>
              <w:rPr>
                <w:rFonts w:ascii="Arial" w:cs="Arial" w:eastAsia="Arial" w:hAnsi="Arial"/>
                <w:i/>
                <w:iCs/>
                <w:color w:val="6B6B6B"/>
                <w:sz w:val="18"/>
                <w:szCs w:val="18"/>
              </w:rPr>
              <w:t xml:space="preserve">Cláusulas 7.2 · 8.2</w:t>
            </w:r>
          </w:p>
        </w:tc>
      </w:tr>
      <w:tr>
        <w:tc>
          <w:tcPr>
            <w:gridSpan w:val="3"/>
            <w:tcBorders>
              <w:top w:val="single" w:color="8B3A1A" w:sz="12"/>
              <w:left w:val="none" w:color="FFFFFF" w:sz="0"/>
              <w:bottom w:val="none" w:color="FFFFFF" w:sz="0"/>
              <w:right w:val="none" w:color="FFFFFF" w:sz="0"/>
            </w:tcBorders>
          </w:tcPr>
          <w:p>
            <w:pPr>
              <w:spacing w:after="0"/>
            </w:pPr>
            <w:r>
              <w:rPr>
                <w:sz w:val="2"/>
                <w:szCs w:val="2"/>
              </w:rPr>
              <w:t xml:space="preserve"/>
            </w:r>
          </w:p>
        </w:tc>
        <w:tc>
          <w:tcPr>
            <w:tcBorders>
              <w:top w:val="none" w:color="FFFFFF" w:sz="0"/>
              <w:left w:val="none" w:color="FFFFFF" w:sz="0"/>
              <w:bottom w:val="none" w:color="FFFFFF" w:sz="0"/>
              <w:right w:val="none" w:color="FFFFFF" w:sz="0"/>
            </w:tcBorders>
          </w:tcPr>
          <w:p>
            <w:r>
              <w:t xml:space="preserve"/>
            </w:r>
          </w:p>
        </w:tc>
        <w:tc>
          <w:tcPr>
            <w:tcBorders>
              <w:top w:val="none" w:color="FFFFFF" w:sz="0"/>
              <w:left w:val="none" w:color="FFFFFF" w:sz="0"/>
              <w:bottom w:val="none" w:color="FFFFFF" w:sz="0"/>
              <w:right w:val="none" w:color="FFFFFF" w:sz="0"/>
            </w:tcBorders>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VOLUMEN ESTIMADO · UDS. / AÑO *</w:t>
            </w:r>
          </w:p>
          <w:p>
            <w:pPr>
              <w:pBdr>
                <w:bottom w:val="single" w:color="D8D0C8" w:sz="6" w:space="4"/>
              </w:pBdr>
              <w:spacing w:after="0"/>
            </w:pPr>
            <w:r>
              <w:rPr>
                <w:sz w:val="20"/>
                <w:szCs w:val="20"/>
              </w:rPr>
              <w:t xml:space="preserve"> </w:t>
            </w:r>
          </w:p>
        </w:tc>
        <w:tc>
          <w:tcPr>
            <w:tcW w:type="dxa" w:w="240"/>
            <w:tcBorders>
              <w:top w:val="none" w:color="FFFFFF" w:sz="0"/>
              <w:left w:val="none" w:color="FFFFFF" w:sz="0"/>
              <w:bottom w:val="none" w:color="FFFFFF" w:sz="0"/>
              <w:right w:val="none" w:color="FFFFFF" w:sz="0"/>
            </w:tcBorders>
          </w:tcPr>
          <w:p>
            <w:r>
              <w:t xml:space="preserve"/>
            </w:r>
          </w:p>
        </w:tc>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RECURRENCIA ESPERADA</w:t>
            </w:r>
          </w:p>
          <w:p>
            <w:pPr>
              <w:pBdr>
                <w:bottom w:val="single" w:color="D8D0C8" w:sz="6" w:space="4"/>
              </w:pBdr>
              <w:spacing w:after="0"/>
            </w:pPr>
            <w:r>
              <w:rPr>
                <w:sz w:val="20"/>
                <w:szCs w:val="20"/>
              </w:rPr>
              <w:t xml:space="preserve"> </w:t>
            </w:r>
          </w:p>
        </w:tc>
      </w:tr>
    </w:tbl>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PRECIO ESTIMADO AL CLIENTE / UNIDAD</w:t>
            </w:r>
            <w:r>
              <w:rPr>
                <w:rFonts w:ascii="Arial" w:cs="Arial" w:eastAsia="Arial" w:hAnsi="Arial"/>
                <w:i/>
                <w:iCs/>
                <w:color w:val="9A9A9A"/>
                <w:sz w:val="14"/>
                <w:szCs w:val="14"/>
              </w:rPr>
              <w:t xml:space="preserve">  €</w:t>
            </w:r>
          </w:p>
          <w:p>
            <w:pPr>
              <w:pBdr>
                <w:bottom w:val="single" w:color="D8D0C8" w:sz="6" w:space="4"/>
              </w:pBdr>
              <w:spacing w:after="0"/>
            </w:pPr>
            <w:r>
              <w:rPr>
                <w:sz w:val="20"/>
                <w:szCs w:val="20"/>
              </w:rPr>
              <w:t xml:space="preserve"> </w:t>
            </w:r>
          </w:p>
        </w:tc>
        <w:tc>
          <w:tcPr>
            <w:tcW w:type="dxa" w:w="240"/>
            <w:tcBorders>
              <w:top w:val="none" w:color="FFFFFF" w:sz="0"/>
              <w:left w:val="none" w:color="FFFFFF" w:sz="0"/>
              <w:bottom w:val="none" w:color="FFFFFF" w:sz="0"/>
              <w:right w:val="none" w:color="FFFFFF" w:sz="0"/>
            </w:tcBorders>
          </w:tcPr>
          <w:p>
            <w:r>
              <w:t xml:space="preserve"/>
            </w:r>
          </w:p>
        </w:tc>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DURACIÓN O VIGENCIA PREVISTA</w:t>
            </w:r>
          </w:p>
          <w:p>
            <w:pPr>
              <w:pBdr>
                <w:bottom w:val="single" w:color="D8D0C8" w:sz="6" w:space="4"/>
              </w:pBdr>
              <w:spacing w:after="0"/>
            </w:pPr>
            <w:r>
              <w:rPr>
                <w:sz w:val="20"/>
                <w:szCs w:val="20"/>
              </w:rPr>
              <w:t xml:space="preserve"> </w:t>
            </w:r>
          </w:p>
        </w:tc>
      </w:tr>
    </w:tbl>
    <w:p>
      <w:pPr>
        <w:spacing w:after="40"/>
      </w:pPr>
      <w:r>
        <w:t xml:space="preserve"/>
      </w:r>
    </w:p>
    <w:p>
      <w:pPr>
        <w:spacing w:after="60" w:before="0" w:line="280"/>
        <w:jc w:val="left"/>
      </w:pPr>
      <w:r>
        <w:rPr>
          <w:rFonts w:ascii="Arial" w:cs="Arial" w:eastAsia="Arial" w:hAnsi="Arial"/>
          <w:b/>
          <w:bCs/>
          <w:i/>
          <w:iCs/>
          <w:color w:val="C25E2A"/>
          <w:sz w:val="18"/>
          <w:szCs w:val="18"/>
        </w:rPr>
        <w:t xml:space="preserve">→ Si modalidad = intermediación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COMISIÓN SPS SOBRE OPERACIÓN</w:t>
            </w:r>
            <w:r>
              <w:rPr>
                <w:rFonts w:ascii="Arial" w:cs="Arial" w:eastAsia="Arial" w:hAnsi="Arial"/>
                <w:i/>
                <w:iCs/>
                <w:color w:val="9A9A9A"/>
                <w:sz w:val="14"/>
                <w:szCs w:val="14"/>
              </w:rPr>
              <w:t xml:space="preserve">  % sobre importe efectivamente cobrado por Second Hundred (cl. 10.1)</w:t>
            </w:r>
          </w:p>
          <w:p>
            <w:pPr>
              <w:pBdr>
                <w:bottom w:val="single" w:color="D8D0C8" w:sz="6" w:space="4"/>
              </w:pBdr>
              <w:spacing w:after="0"/>
            </w:pPr>
            <w:r>
              <w:rPr>
                <w:sz w:val="20"/>
                <w:szCs w:val="20"/>
              </w:rPr>
              <w:t xml:space="preserve"> </w:t>
            </w:r>
          </w:p>
        </w:tc>
      </w:tr>
    </w:tbl>
    <w:p>
      <w:pPr>
        <w:spacing w:after="80"/>
      </w:pPr>
      <w:r>
        <w:t xml:space="preserve"/>
      </w:r>
    </w:p>
    <w:p>
      <w:pPr>
        <w:spacing w:after="60" w:before="0" w:line="280"/>
        <w:jc w:val="left"/>
      </w:pPr>
      <w:r>
        <w:rPr>
          <w:rFonts w:ascii="Arial" w:cs="Arial" w:eastAsia="Arial" w:hAnsi="Arial"/>
          <w:b/>
          <w:bCs/>
          <w:i/>
          <w:iCs/>
          <w:color w:val="C25E2A"/>
          <w:sz w:val="18"/>
          <w:szCs w:val="18"/>
        </w:rPr>
        <w:t xml:space="preserve">→ Si modalidad = reventa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TARIFA PROFESIONAL SPS / UNIDAD</w:t>
            </w:r>
            <w:r>
              <w:rPr>
                <w:rFonts w:ascii="Arial" w:cs="Arial" w:eastAsia="Arial" w:hAnsi="Arial"/>
                <w:i/>
                <w:iCs/>
                <w:color w:val="9A9A9A"/>
                <w:sz w:val="14"/>
                <w:szCs w:val="14"/>
              </w:rPr>
              <w:t xml:space="preserve">  € — Precio de coste para SPS. Margen al cliente libre (cl. 3.2.b)</w:t>
            </w:r>
          </w:p>
          <w:p>
            <w:pPr>
              <w:pBdr>
                <w:bottom w:val="single" w:color="D8D0C8" w:sz="6" w:space="4"/>
              </w:pBdr>
              <w:spacing w:after="0"/>
            </w:pPr>
            <w:r>
              <w:rPr>
                <w:sz w:val="20"/>
                <w:szCs w:val="20"/>
              </w:rPr>
              <w:t xml:space="preserve"> </w:t>
            </w:r>
          </w:p>
        </w:tc>
      </w:tr>
    </w:tbl>
    <w:p>
      <w:pPr>
        <w:spacing w:after="140"/>
      </w:pPr>
      <w:r>
        <w:t xml:space="preserve"/>
      </w:r>
    </w:p>
    <w:p>
      <w:pPr>
        <w:spacing w:after="100" w:before="0" w:line="280"/>
        <w:jc w:val="left"/>
      </w:pPr>
      <w:r>
        <w:rPr>
          <w:rFonts w:ascii="Arial" w:cs="Arial" w:eastAsia="Arial" w:hAnsi="Arial"/>
          <w:b/>
          <w:bCs/>
          <w:color w:val="5C2510"/>
          <w:sz w:val="22"/>
          <w:szCs w:val="22"/>
        </w:rPr>
        <w:t xml:space="preserve">Condiciones de pago *</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Prepago</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30 días desde fecha de factura</w:t>
      </w:r>
      <w:r>
        <w:rPr>
          <w:rFonts w:ascii="Arial" w:cs="Arial" w:eastAsia="Arial" w:hAnsi="Arial"/>
          <w:color w:val="9A9A9A"/>
          <w:sz w:val="20"/>
          <w:szCs w:val="20"/>
        </w:rPr>
        <w:t xml:space="preserve">  —  </w:t>
      </w:r>
      <w:r>
        <w:rPr>
          <w:rFonts w:ascii="Arial" w:cs="Arial" w:eastAsia="Arial" w:hAnsi="Arial"/>
          <w:color w:val="6B6B6B"/>
          <w:sz w:val="19"/>
          <w:szCs w:val="19"/>
        </w:rPr>
        <w:t xml:space="preserve">plazo por defecto cl. 10.6</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60 días</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90 días</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Por hitos (especificar abajo)</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DETALLE DE HITOS O CONDICIONES ESPECIALES DE PAGO</w:t>
            </w:r>
          </w:p>
          <w:p>
            <w:pPr>
              <w:pBdr>
                <w:bottom w:val="single" w:color="D8D0C8" w:sz="6" w:space="4"/>
              </w:pBdr>
              <w:spacing w:after="0"/>
            </w:pPr>
            <w:r>
              <w:rPr>
                <w:sz w:val="20"/>
                <w:szCs w:val="20"/>
              </w:rPr>
              <w:t xml:space="preserve"> </w:t>
            </w:r>
          </w:p>
        </w:tc>
      </w:tr>
    </w:tbl>
    <w:p>
      <w:pPr>
        <w:spacing w:after="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7000"/>
        <w:gridCol w:w="1760"/>
      </w:tblGrid>
      <w:tr>
        <w:tc>
          <w:tcPr>
            <w:tcW w:type="dxa" w:w="600"/>
            <w:tcBorders>
              <w:top w:val="none" w:color="FFFFFF" w:sz="0"/>
              <w:left w:val="none" w:color="FFFFFF" w:sz="0"/>
              <w:bottom w:val="none" w:color="FFFFFF" w:sz="0"/>
              <w:right w:val="none" w:color="FFFFFF" w:sz="0"/>
            </w:tcBorders>
            <w:tcMar>
              <w:top w:type="dxa" w:w="60"/>
              <w:left w:type="dxa" w:w="0"/>
              <w:bottom w:type="dxa" w:w="60"/>
              <w:right w:type="dxa" w:w="80"/>
            </w:tcMar>
            <w:vAlign w:val="center"/>
          </w:tcPr>
          <w:p>
            <w:pPr>
              <w:spacing w:after="0"/>
              <w:jc w:val="center"/>
            </w:pPr>
            <w:r>
              <w:rPr>
                <w:rFonts w:ascii="Arial" w:cs="Arial" w:eastAsia="Arial" w:hAnsi="Arial"/>
                <w:b/>
                <w:bCs/>
                <w:color w:val="8B3A1A"/>
                <w:sz w:val="28"/>
                <w:szCs w:val="28"/>
              </w:rPr>
              <w:t xml:space="preserve">6</w:t>
            </w:r>
          </w:p>
        </w:tc>
        <w:tc>
          <w:tcPr>
            <w:tcW w:type="dxa" w:w="7000"/>
            <w:tcBorders>
              <w:top w:val="none" w:color="FFFFFF" w:sz="0"/>
              <w:left w:val="none" w:color="FFFFFF" w:sz="0"/>
              <w:bottom w:val="none" w:color="FFFFFF" w:sz="0"/>
              <w:right w:val="none" w:color="FFFFFF" w:sz="0"/>
            </w:tcBorders>
            <w:tcMar>
              <w:top w:type="dxa" w:w="60"/>
              <w:left w:type="dxa" w:w="80"/>
              <w:bottom w:type="dxa" w:w="60"/>
              <w:right w:type="dxa" w:w="80"/>
            </w:tcMar>
            <w:vAlign w:val="center"/>
          </w:tcPr>
          <w:p>
            <w:pPr>
              <w:spacing w:after="0"/>
            </w:pPr>
            <w:r>
              <w:rPr>
                <w:rFonts w:ascii="Arial" w:cs="Arial" w:eastAsia="Arial" w:hAnsi="Arial"/>
                <w:b/>
                <w:bCs/>
                <w:color w:val="5C2510"/>
                <w:sz w:val="26"/>
                <w:szCs w:val="26"/>
              </w:rPr>
              <w:t xml:space="preserve">Estado de la oportunidad</w:t>
            </w:r>
          </w:p>
        </w:tc>
        <w:tc>
          <w:tcPr>
            <w:tcW w:type="dxa" w:w="1760"/>
            <w:tcBorders>
              <w:top w:val="none" w:color="FFFFFF" w:sz="0"/>
              <w:left w:val="none" w:color="FFFFFF" w:sz="0"/>
              <w:bottom w:val="none" w:color="FFFFFF" w:sz="0"/>
              <w:right w:val="none" w:color="FFFFFF" w:sz="0"/>
            </w:tcBorders>
            <w:tcMar>
              <w:top w:type="dxa" w:w="60"/>
              <w:left w:type="dxa" w:w="80"/>
              <w:bottom w:type="dxa" w:w="60"/>
              <w:right w:type="dxa" w:w="0"/>
            </w:tcMar>
            <w:vAlign w:val="center"/>
          </w:tcPr>
          <w:p>
            <w:pPr>
              <w:spacing w:after="0"/>
              <w:jc w:val="right"/>
            </w:pPr>
            <w:r>
              <w:rPr>
                <w:rFonts w:ascii="Arial" w:cs="Arial" w:eastAsia="Arial" w:hAnsi="Arial"/>
                <w:i/>
                <w:iCs/>
                <w:color w:val="6B6B6B"/>
                <w:sz w:val="18"/>
                <w:szCs w:val="18"/>
              </w:rPr>
              <w:t xml:space="preserve">Cláusula 8.2</w:t>
            </w:r>
          </w:p>
        </w:tc>
      </w:tr>
      <w:tr>
        <w:tc>
          <w:tcPr>
            <w:gridSpan w:val="3"/>
            <w:tcBorders>
              <w:top w:val="single" w:color="8B3A1A" w:sz="12"/>
              <w:left w:val="none" w:color="FFFFFF" w:sz="0"/>
              <w:bottom w:val="none" w:color="FFFFFF" w:sz="0"/>
              <w:right w:val="none" w:color="FFFFFF" w:sz="0"/>
            </w:tcBorders>
          </w:tcPr>
          <w:p>
            <w:pPr>
              <w:spacing w:after="0"/>
            </w:pPr>
            <w:r>
              <w:rPr>
                <w:sz w:val="2"/>
                <w:szCs w:val="2"/>
              </w:rPr>
              <w:t xml:space="preserve"/>
            </w:r>
          </w:p>
        </w:tc>
        <w:tc>
          <w:tcPr>
            <w:tcBorders>
              <w:top w:val="none" w:color="FFFFFF" w:sz="0"/>
              <w:left w:val="none" w:color="FFFFFF" w:sz="0"/>
              <w:bottom w:val="none" w:color="FFFFFF" w:sz="0"/>
              <w:right w:val="none" w:color="FFFFFF" w:sz="0"/>
            </w:tcBorders>
          </w:tcPr>
          <w:p>
            <w:r>
              <w:t xml:space="preserve"/>
            </w:r>
          </w:p>
        </w:tc>
        <w:tc>
          <w:tcPr>
            <w:tcBorders>
              <w:top w:val="none" w:color="FFFFFF" w:sz="0"/>
              <w:left w:val="none" w:color="FFFFFF" w:sz="0"/>
              <w:bottom w:val="none" w:color="FFFFFF" w:sz="0"/>
              <w:right w:val="none" w:color="FFFFFF" w:sz="0"/>
            </w:tcBorders>
          </w:tcPr>
          <w:p>
            <w:r>
              <w:t xml:space="preserve"/>
            </w:r>
          </w:p>
        </w:tc>
      </w:tr>
    </w:tbl>
    <w:p>
      <w:pPr>
        <w:spacing w:after="120"/>
      </w:pPr>
      <w:r>
        <w:t xml:space="preserve"/>
      </w:r>
    </w:p>
    <w:p>
      <w:pPr>
        <w:spacing w:after="100" w:before="0" w:line="280"/>
        <w:jc w:val="left"/>
      </w:pPr>
      <w:r>
        <w:rPr>
          <w:rFonts w:ascii="Arial" w:cs="Arial" w:eastAsia="Arial" w:hAnsi="Arial"/>
          <w:b/>
          <w:bCs/>
          <w:color w:val="5C2510"/>
          <w:sz w:val="22"/>
          <w:szCs w:val="22"/>
        </w:rPr>
        <w:t xml:space="preserve">Etapa actual *</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Prospección</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Negociación</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Propuesta enviada</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Cerrado / Activo</w:t>
      </w:r>
    </w:p>
    <w:p>
      <w:pPr>
        <w:spacing w:after="80" w:before="40" w:line="280"/>
        <w:ind w:left="100"/>
      </w:pPr>
      <w:r>
        <w:rPr>
          <w:rFonts w:ascii="Arial" w:cs="Arial" w:eastAsia="Arial" w:hAnsi="Arial"/>
          <w:color w:val="8B3A1A"/>
          <w:sz w:val="24"/>
          <w:szCs w:val="24"/>
        </w:rPr>
        <w:t xml:space="preserve">☐  </w:t>
      </w:r>
      <w:r>
        <w:rPr>
          <w:rFonts w:ascii="Arial" w:cs="Arial" w:eastAsia="Arial" w:hAnsi="Arial"/>
          <w:b/>
          <w:bCs/>
          <w:color w:val="1A1A1A"/>
          <w:sz w:val="21"/>
          <w:szCs w:val="21"/>
        </w:rPr>
        <w:t xml:space="preserve">Perdido / En pausa</w:t>
      </w:r>
    </w:p>
    <w:p>
      <w:pPr>
        <w:spacing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PROBABILIDAD DE CIERRE</w:t>
            </w:r>
            <w:r>
              <w:rPr>
                <w:rFonts w:ascii="Arial" w:cs="Arial" w:eastAsia="Arial" w:hAnsi="Arial"/>
                <w:i/>
                <w:iCs/>
                <w:color w:val="9A9A9A"/>
                <w:sz w:val="14"/>
                <w:szCs w:val="14"/>
              </w:rPr>
              <w:t xml:space="preserve">  %</w:t>
            </w:r>
          </w:p>
          <w:p>
            <w:pPr>
              <w:pBdr>
                <w:bottom w:val="single" w:color="D8D0C8" w:sz="6" w:space="4"/>
              </w:pBdr>
              <w:spacing w:after="0"/>
            </w:pPr>
            <w:r>
              <w:rPr>
                <w:sz w:val="20"/>
                <w:szCs w:val="20"/>
              </w:rPr>
              <w:t xml:space="preserve"> </w:t>
            </w:r>
          </w:p>
        </w:tc>
        <w:tc>
          <w:tcPr>
            <w:tcW w:type="dxa" w:w="240"/>
            <w:tcBorders>
              <w:top w:val="none" w:color="FFFFFF" w:sz="0"/>
              <w:left w:val="none" w:color="FFFFFF" w:sz="0"/>
              <w:bottom w:val="none" w:color="FFFFFF" w:sz="0"/>
              <w:right w:val="none" w:color="FFFFFF" w:sz="0"/>
            </w:tcBorders>
          </w:tcPr>
          <w:p>
            <w:r>
              <w:t xml:space="preserve"/>
            </w:r>
          </w:p>
        </w:tc>
        <w:tc>
          <w:tcPr>
            <w:tcW w:type="dxa" w:w="45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FECHA OBJETIVO DE CIERRE</w:t>
            </w:r>
          </w:p>
          <w:p>
            <w:pPr>
              <w:pBdr>
                <w:bottom w:val="single" w:color="D8D0C8" w:sz="6" w:space="4"/>
              </w:pBdr>
              <w:spacing w:after="0"/>
            </w:pPr>
            <w:r>
              <w:rPr>
                <w:sz w:val="20"/>
                <w:szCs w:val="20"/>
              </w:rPr>
              <w:t xml:space="preserve"> </w:t>
            </w:r>
          </w:p>
        </w:tc>
      </w:tr>
    </w:tbl>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60"/>
              <w:left w:type="dxa" w:w="0"/>
              <w:bottom w:type="dxa" w:w="20"/>
              <w:right w:type="dxa" w:w="0"/>
            </w:tcMar>
          </w:tcPr>
          <w:p>
            <w:pPr>
              <w:spacing w:after="60"/>
            </w:pPr>
            <w:r>
              <w:rPr>
                <w:rFonts w:ascii="Arial" w:cs="Arial" w:eastAsia="Arial" w:hAnsi="Arial"/>
                <w:b/>
                <w:bCs/>
                <w:color w:val="6B6B6B"/>
                <w:spacing w:val="30"/>
                <w:sz w:val="16"/>
                <w:szCs w:val="16"/>
              </w:rPr>
              <w:t xml:space="preserve">PRÓXIMO HITO / SIGUIENTE ACCIÓN</w:t>
            </w:r>
          </w:p>
          <w:p>
            <w:pPr>
              <w:pBdr>
                <w:bottom w:val="single" w:color="D8D0C8" w:sz="6" w:space="4"/>
              </w:pBdr>
              <w:spacing w:after="0"/>
            </w:pPr>
            <w:r>
              <w:rPr>
                <w:sz w:val="20"/>
                <w:szCs w:val="20"/>
              </w:rPr>
              <w:t xml:space="preserve"> </w:t>
            </w:r>
          </w:p>
        </w:tc>
      </w:tr>
    </w:tbl>
    <w:p>
      <w:pPr>
        <w:spacing w:after="40"/>
      </w:pPr>
      <w:r>
        <w:t xml:space="preserve"/>
      </w:r>
    </w:p>
    <w:p>
      <w:pPr>
        <w:spacing w:after="60" w:before="0" w:line="280"/>
        <w:jc w:val="left"/>
      </w:pPr>
      <w:r>
        <w:rPr>
          <w:rFonts w:ascii="Arial" w:cs="Arial" w:eastAsia="Arial" w:hAnsi="Arial"/>
          <w:b/>
          <w:bCs/>
          <w:color w:val="6B6B6B"/>
          <w:sz w:val="16"/>
          <w:szCs w:val="16"/>
        </w:rPr>
        <w:t xml:space="preserve">Notas internas y contexto</w:t>
      </w:r>
    </w:p>
    <w:p>
      <w:pPr>
        <w:pBdr>
          <w:bottom w:val="single" w:color="D8D0C8" w:sz="6" w:space="4"/>
        </w:pBdr>
        <w:spacing w:after="60"/>
      </w:pPr>
      <w:r>
        <w:rPr>
          <w:sz w:val="20"/>
          <w:szCs w:val="20"/>
        </w:rPr>
        <w:t xml:space="preserve"> </w:t>
      </w:r>
    </w:p>
    <w:p>
      <w:pPr>
        <w:pBdr>
          <w:bottom w:val="single" w:color="D8D0C8" w:sz="6" w:space="4"/>
        </w:pBdr>
        <w:spacing w:after="60"/>
      </w:pPr>
      <w:r>
        <w:rPr>
          <w:sz w:val="20"/>
          <w:szCs w:val="20"/>
        </w:rPr>
        <w:t xml:space="preserve"> </w:t>
      </w:r>
    </w:p>
    <w:p>
      <w:pPr>
        <w:pBdr>
          <w:bottom w:val="single" w:color="D8D0C8" w:sz="6" w:space="4"/>
        </w:pBdr>
        <w:spacing w:after="60"/>
      </w:pPr>
      <w:r>
        <w:rPr>
          <w:sz w:val="20"/>
          <w:szCs w:val="20"/>
        </w:rPr>
        <w:t xml:space="preserve"> </w:t>
      </w:r>
    </w:p>
    <w:p>
      <w:pPr>
        <w:pBdr>
          <w:bottom w:val="single" w:color="D8D0C8" w:sz="6" w:space="4"/>
        </w:pBdr>
        <w:spacing w:after="60"/>
      </w:pPr>
      <w:r>
        <w:rPr>
          <w:sz w:val="20"/>
          <w:szCs w:val="20"/>
        </w:rPr>
        <w:t xml:space="preserve"> </w:t>
      </w:r>
    </w:p>
    <w:p>
      <w:pPr>
        <w:spacing w:after="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7000"/>
        <w:gridCol w:w="1760"/>
      </w:tblGrid>
      <w:tr>
        <w:tc>
          <w:tcPr>
            <w:tcW w:type="dxa" w:w="600"/>
            <w:tcBorders>
              <w:top w:val="none" w:color="FFFFFF" w:sz="0"/>
              <w:left w:val="none" w:color="FFFFFF" w:sz="0"/>
              <w:bottom w:val="none" w:color="FFFFFF" w:sz="0"/>
              <w:right w:val="none" w:color="FFFFFF" w:sz="0"/>
            </w:tcBorders>
            <w:tcMar>
              <w:top w:type="dxa" w:w="60"/>
              <w:left w:type="dxa" w:w="0"/>
              <w:bottom w:type="dxa" w:w="60"/>
              <w:right w:type="dxa" w:w="80"/>
            </w:tcMar>
            <w:vAlign w:val="center"/>
          </w:tcPr>
          <w:p>
            <w:pPr>
              <w:spacing w:after="0"/>
              <w:jc w:val="center"/>
            </w:pPr>
            <w:r>
              <w:rPr>
                <w:rFonts w:ascii="Arial" w:cs="Arial" w:eastAsia="Arial" w:hAnsi="Arial"/>
                <w:b/>
                <w:bCs/>
                <w:color w:val="8B3A1A"/>
                <w:sz w:val="28"/>
                <w:szCs w:val="28"/>
              </w:rPr>
              <w:t xml:space="preserve">7</w:t>
            </w:r>
          </w:p>
        </w:tc>
        <w:tc>
          <w:tcPr>
            <w:tcW w:type="dxa" w:w="7000"/>
            <w:tcBorders>
              <w:top w:val="none" w:color="FFFFFF" w:sz="0"/>
              <w:left w:val="none" w:color="FFFFFF" w:sz="0"/>
              <w:bottom w:val="none" w:color="FFFFFF" w:sz="0"/>
              <w:right w:val="none" w:color="FFFFFF" w:sz="0"/>
            </w:tcBorders>
            <w:tcMar>
              <w:top w:type="dxa" w:w="60"/>
              <w:left w:type="dxa" w:w="80"/>
              <w:bottom w:type="dxa" w:w="60"/>
              <w:right w:type="dxa" w:w="80"/>
            </w:tcMar>
            <w:vAlign w:val="center"/>
          </w:tcPr>
          <w:p>
            <w:pPr>
              <w:spacing w:after="0"/>
            </w:pPr>
            <w:r>
              <w:rPr>
                <w:rFonts w:ascii="Arial" w:cs="Arial" w:eastAsia="Arial" w:hAnsi="Arial"/>
                <w:b/>
                <w:bCs/>
                <w:color w:val="5C2510"/>
                <w:sz w:val="26"/>
                <w:szCs w:val="26"/>
              </w:rPr>
              <w:t xml:space="preserve">Declaración y aceptación</w:t>
            </w:r>
          </w:p>
        </w:tc>
        <w:tc>
          <w:tcPr>
            <w:tcW w:type="dxa" w:w="1760"/>
            <w:tcBorders>
              <w:top w:val="none" w:color="FFFFFF" w:sz="0"/>
              <w:left w:val="none" w:color="FFFFFF" w:sz="0"/>
              <w:bottom w:val="none" w:color="FFFFFF" w:sz="0"/>
              <w:right w:val="none" w:color="FFFFFF" w:sz="0"/>
            </w:tcBorders>
            <w:tcMar>
              <w:top w:type="dxa" w:w="60"/>
              <w:left w:type="dxa" w:w="80"/>
              <w:bottom w:type="dxa" w:w="60"/>
              <w:right w:type="dxa" w:w="0"/>
            </w:tcMar>
            <w:vAlign w:val="center"/>
          </w:tcPr>
          <w:p>
            <w:pPr>
              <w:spacing w:after="0"/>
              <w:jc w:val="right"/>
            </w:pPr>
            <w:r>
              <w:rPr>
                <w:rFonts w:ascii="Arial" w:cs="Arial" w:eastAsia="Arial" w:hAnsi="Arial"/>
                <w:i/>
                <w:iCs/>
                <w:color w:val="6B6B6B"/>
                <w:sz w:val="18"/>
                <w:szCs w:val="18"/>
              </w:rPr>
              <w:t xml:space="preserve">Cláusulas 8.3 · 9</w:t>
            </w:r>
          </w:p>
        </w:tc>
      </w:tr>
      <w:tr>
        <w:tc>
          <w:tcPr>
            <w:gridSpan w:val="3"/>
            <w:tcBorders>
              <w:top w:val="single" w:color="8B3A1A" w:sz="12"/>
              <w:left w:val="none" w:color="FFFFFF" w:sz="0"/>
              <w:bottom w:val="none" w:color="FFFFFF" w:sz="0"/>
              <w:right w:val="none" w:color="FFFFFF" w:sz="0"/>
            </w:tcBorders>
          </w:tcPr>
          <w:p>
            <w:pPr>
              <w:spacing w:after="0"/>
            </w:pPr>
            <w:r>
              <w:rPr>
                <w:sz w:val="2"/>
                <w:szCs w:val="2"/>
              </w:rPr>
              <w:t xml:space="preserve"/>
            </w:r>
          </w:p>
        </w:tc>
        <w:tc>
          <w:tcPr>
            <w:tcBorders>
              <w:top w:val="none" w:color="FFFFFF" w:sz="0"/>
              <w:left w:val="none" w:color="FFFFFF" w:sz="0"/>
              <w:bottom w:val="none" w:color="FFFFFF" w:sz="0"/>
              <w:right w:val="none" w:color="FFFFFF" w:sz="0"/>
            </w:tcBorders>
          </w:tcPr>
          <w:p>
            <w:r>
              <w:t xml:space="preserve"/>
            </w:r>
          </w:p>
        </w:tc>
        <w:tc>
          <w:tcPr>
            <w:tcBorders>
              <w:top w:val="none" w:color="FFFFFF" w:sz="0"/>
              <w:left w:val="none" w:color="FFFFFF" w:sz="0"/>
              <w:bottom w:val="none" w:color="FFFFFF" w:sz="0"/>
              <w:right w:val="none" w:color="FFFFFF" w:sz="0"/>
            </w:tcBorders>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8D0C8" w:sz="4"/>
              <w:left w:val="single" w:color="D8D0C8" w:sz="4"/>
              <w:bottom w:val="single" w:color="D8D0C8" w:sz="4"/>
              <w:right w:val="single" w:color="D8D0C8" w:sz="4"/>
            </w:tcBorders>
            <w:tcMar>
              <w:top w:type="dxa" w:w="100"/>
              <w:left w:type="dxa" w:w="100"/>
              <w:bottom w:type="dxa" w:w="100"/>
              <w:right w:type="dxa" w:w="100"/>
            </w:tcMar>
            <w:vAlign w:val="center"/>
          </w:tcPr>
          <w:p>
            <w:pPr>
              <w:spacing w:after="0"/>
              <w:jc w:val="center"/>
            </w:pPr>
            <w:r>
              <w:rPr>
                <w:rFonts w:ascii="Arial" w:cs="Arial" w:eastAsia="Arial" w:hAnsi="Arial"/>
                <w:sz w:val="22"/>
                <w:szCs w:val="22"/>
              </w:rPr>
              <w:t xml:space="preserve"> </w:t>
            </w:r>
          </w:p>
        </w:tc>
        <w:tc>
          <w:tcPr>
            <w:tcW w:type="dxa" w:w="8960"/>
            <w:tcBorders>
              <w:top w:val="none" w:color="FFFFFF" w:sz="0"/>
              <w:left w:val="none" w:color="FFFFFF" w:sz="0"/>
              <w:bottom w:val="none" w:color="FFFFFF" w:sz="0"/>
              <w:right w:val="none" w:color="FFFFFF" w:sz="0"/>
            </w:tcBorders>
            <w:tcMar>
              <w:top w:type="dxa" w:w="60"/>
              <w:left w:type="dxa" w:w="200"/>
              <w:bottom w:type="dxa" w:w="60"/>
              <w:right w:type="dxa" w:w="0"/>
            </w:tcMar>
            <w:vAlign w:val="center"/>
          </w:tcPr>
          <w:p>
            <w:pPr>
              <w:spacing w:after="30"/>
            </w:pPr>
            <w:r>
              <w:rPr>
                <w:rFonts w:ascii="Arial" w:cs="Arial" w:eastAsia="Arial" w:hAnsi="Arial"/>
                <w:b/>
                <w:bCs/>
                <w:color w:val="1A1A1A"/>
                <w:sz w:val="22"/>
                <w:szCs w:val="22"/>
              </w:rPr>
              <w:t xml:space="preserve">Declaración expresa de origen *</w:t>
            </w:r>
          </w:p>
          <w:p>
            <w:pPr>
              <w:spacing w:after="0" w:line="260"/>
            </w:pPr>
            <w:r>
              <w:rPr>
                <w:rFonts w:ascii="Arial" w:cs="Arial" w:eastAsia="Arial" w:hAnsi="Arial"/>
                <w:color w:val="6B6B6B"/>
                <w:sz w:val="19"/>
                <w:szCs w:val="19"/>
              </w:rPr>
              <w:t xml:space="preserve">Esta cuenta ha sido originada, contactada y/o gestionada inicialmente por SPS Bross, S.L., conforme a la cláusula 8.2 del acuerdo comercial.</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8D0C8" w:sz="4"/>
              <w:left w:val="single" w:color="D8D0C8" w:sz="4"/>
              <w:bottom w:val="single" w:color="D8D0C8" w:sz="4"/>
              <w:right w:val="single" w:color="D8D0C8" w:sz="4"/>
            </w:tcBorders>
            <w:tcMar>
              <w:top w:type="dxa" w:w="100"/>
              <w:left w:type="dxa" w:w="100"/>
              <w:bottom w:type="dxa" w:w="100"/>
              <w:right w:type="dxa" w:w="100"/>
            </w:tcMar>
            <w:vAlign w:val="center"/>
          </w:tcPr>
          <w:p>
            <w:pPr>
              <w:spacing w:after="0"/>
              <w:jc w:val="center"/>
            </w:pPr>
            <w:r>
              <w:rPr>
                <w:rFonts w:ascii="Arial" w:cs="Arial" w:eastAsia="Arial" w:hAnsi="Arial"/>
                <w:sz w:val="22"/>
                <w:szCs w:val="22"/>
              </w:rPr>
              <w:t xml:space="preserve"> </w:t>
            </w:r>
          </w:p>
        </w:tc>
        <w:tc>
          <w:tcPr>
            <w:tcW w:type="dxa" w:w="8960"/>
            <w:tcBorders>
              <w:top w:val="none" w:color="FFFFFF" w:sz="0"/>
              <w:left w:val="none" w:color="FFFFFF" w:sz="0"/>
              <w:bottom w:val="none" w:color="FFFFFF" w:sz="0"/>
              <w:right w:val="none" w:color="FFFFFF" w:sz="0"/>
            </w:tcBorders>
            <w:tcMar>
              <w:top w:type="dxa" w:w="60"/>
              <w:left w:type="dxa" w:w="200"/>
              <w:bottom w:type="dxa" w:w="60"/>
              <w:right w:type="dxa" w:w="0"/>
            </w:tcMar>
            <w:vAlign w:val="center"/>
          </w:tcPr>
          <w:p>
            <w:pPr>
              <w:spacing w:after="30"/>
            </w:pPr>
            <w:r>
              <w:rPr>
                <w:rFonts w:ascii="Arial" w:cs="Arial" w:eastAsia="Arial" w:hAnsi="Arial"/>
                <w:b/>
                <w:bCs/>
                <w:color w:val="1A1A1A"/>
                <w:sz w:val="22"/>
                <w:szCs w:val="22"/>
              </w:rPr>
              <w:t xml:space="preserve">Solicitud de protección como cliente registrado</w:t>
            </w:r>
          </w:p>
          <w:p>
            <w:pPr>
              <w:spacing w:after="0" w:line="260"/>
            </w:pPr>
            <w:r>
              <w:rPr>
                <w:rFonts w:ascii="Arial" w:cs="Arial" w:eastAsia="Arial" w:hAnsi="Arial"/>
                <w:color w:val="6B6B6B"/>
                <w:sz w:val="19"/>
                <w:szCs w:val="19"/>
              </w:rPr>
              <w:t xml:space="preserve">SPS solicita la consideración de "Cliente Registrado SPS" conforme a la cláusula 9 una vez Second Hundred confirme la aceptación del registro.</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single" w:color="D8D0C8" w:sz="4"/>
              <w:left w:val="single" w:color="D8D0C8" w:sz="4"/>
              <w:bottom w:val="single" w:color="D8D0C8" w:sz="4"/>
              <w:right w:val="single" w:color="D8D0C8" w:sz="4"/>
            </w:tcBorders>
            <w:tcMar>
              <w:top w:type="dxa" w:w="100"/>
              <w:left w:type="dxa" w:w="100"/>
              <w:bottom w:type="dxa" w:w="100"/>
              <w:right w:type="dxa" w:w="100"/>
            </w:tcMar>
            <w:vAlign w:val="center"/>
          </w:tcPr>
          <w:p>
            <w:pPr>
              <w:spacing w:after="0"/>
              <w:jc w:val="center"/>
            </w:pPr>
            <w:r>
              <w:rPr>
                <w:rFonts w:ascii="Arial" w:cs="Arial" w:eastAsia="Arial" w:hAnsi="Arial"/>
                <w:sz w:val="22"/>
                <w:szCs w:val="22"/>
              </w:rPr>
              <w:t xml:space="preserve"> </w:t>
            </w:r>
          </w:p>
        </w:tc>
        <w:tc>
          <w:tcPr>
            <w:tcW w:type="dxa" w:w="8960"/>
            <w:tcBorders>
              <w:top w:val="none" w:color="FFFFFF" w:sz="0"/>
              <w:left w:val="none" w:color="FFFFFF" w:sz="0"/>
              <w:bottom w:val="none" w:color="FFFFFF" w:sz="0"/>
              <w:right w:val="none" w:color="FFFFFF" w:sz="0"/>
            </w:tcBorders>
            <w:tcMar>
              <w:top w:type="dxa" w:w="60"/>
              <w:left w:type="dxa" w:w="200"/>
              <w:bottom w:type="dxa" w:w="60"/>
              <w:right w:type="dxa" w:w="0"/>
            </w:tcMar>
            <w:vAlign w:val="center"/>
          </w:tcPr>
          <w:p>
            <w:pPr>
              <w:spacing w:after="30"/>
            </w:pPr>
            <w:r>
              <w:rPr>
                <w:rFonts w:ascii="Arial" w:cs="Arial" w:eastAsia="Arial" w:hAnsi="Arial"/>
                <w:b/>
                <w:bCs/>
                <w:color w:val="1A1A1A"/>
                <w:sz w:val="22"/>
                <w:szCs w:val="22"/>
              </w:rPr>
              <w:t xml:space="preserve">Confidencialidad de la información aportada</w:t>
            </w:r>
          </w:p>
          <w:p>
            <w:pPr>
              <w:spacing w:after="0" w:line="260"/>
            </w:pPr>
            <w:r>
              <w:rPr>
                <w:rFonts w:ascii="Arial" w:cs="Arial" w:eastAsia="Arial" w:hAnsi="Arial"/>
                <w:color w:val="6B6B6B"/>
                <w:sz w:val="19"/>
                <w:szCs w:val="19"/>
              </w:rPr>
              <w:t xml:space="preserve">La información de este registro queda sujeta al régimen de confidencialidad de la cláusula 14 (vigente durante el acuerdo + 5 años posteriores).</w:t>
            </w:r>
          </w:p>
        </w:tc>
      </w:tr>
    </w:tbl>
    <w:p>
      <w:pPr>
        <w:spacing w:after="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25E2A" w:sz="4"/>
              <w:left w:val="single" w:color="C25E2A" w:sz="24"/>
              <w:bottom w:val="single" w:color="C25E2A" w:sz="4"/>
              <w:right w:val="single" w:color="C25E2A" w:sz="4"/>
            </w:tcBorders>
            <w:shd w:fill="FFF8F2" w:val="clear"/>
            <w:tcMar>
              <w:top w:type="dxa" w:w="200"/>
              <w:left w:type="dxa" w:w="280"/>
              <w:bottom w:type="dxa" w:w="200"/>
              <w:right w:type="dxa" w:w="240"/>
            </w:tcMar>
          </w:tcPr>
          <w:p>
            <w:pPr>
              <w:spacing w:after="80"/>
            </w:pPr>
            <w:r>
              <w:rPr>
                <w:rFonts w:ascii="Arial" w:cs="Arial" w:eastAsia="Arial" w:hAnsi="Arial"/>
                <w:b/>
                <w:bCs/>
                <w:color w:val="5C2510"/>
                <w:sz w:val="21"/>
                <w:szCs w:val="21"/>
              </w:rPr>
              <w:t xml:space="preserve">Aceptación por Second Hundred (cl. 8.3)</w:t>
            </w:r>
          </w:p>
          <w:p>
            <w:pPr>
              <w:spacing w:after="0" w:line="280"/>
            </w:pPr>
            <w:r>
              <w:rPr>
                <w:rFonts w:ascii="Arial" w:cs="Arial" w:eastAsia="Arial" w:hAnsi="Arial"/>
                <w:color w:val="1A1A1A"/>
                <w:sz w:val="20"/>
                <w:szCs w:val="20"/>
              </w:rPr>
              <w:t xml:space="preserve">Second Hundred dispone de un plazo máximo de 5 días hábiles desde la recepción de esta ficha para confirmar por escrito la aceptación del registro. Una vez aceptado, el cliente queda protegido durante toda la vigencia del acuerdo más 24 meses post-terminación (cl. 9.5).</w:t>
            </w:r>
          </w:p>
        </w:tc>
      </w:tr>
    </w:tbl>
    <w:p>
      <w:pPr>
        <w:spacing w:after="360"/>
      </w:pPr>
      <w:r>
        <w:t xml:space="preserve"/>
      </w:r>
    </w:p>
    <w:p>
      <w:pPr>
        <w:spacing w:after="80" w:before="280"/>
      </w:pPr>
      <w:r>
        <w:rPr>
          <w:rFonts w:ascii="Arial" w:cs="Arial" w:eastAsia="Arial" w:hAnsi="Arial"/>
          <w:b/>
          <w:bCs/>
          <w:color w:val="C25E2A"/>
          <w:spacing w:val="50"/>
          <w:sz w:val="18"/>
          <w:szCs w:val="18"/>
        </w:rPr>
        <w:t xml:space="preserve">FIRMAS</w:t>
      </w:r>
    </w:p>
    <w:p>
      <w:pPr>
        <w:spacing w:after="240" w:before="0" w:line="280"/>
        <w:jc w:val="left"/>
      </w:pPr>
      <w:r>
        <w:rPr>
          <w:rFonts w:ascii="Arial" w:cs="Arial" w:eastAsia="Arial" w:hAnsi="Arial"/>
          <w:b/>
          <w:bCs/>
          <w:color w:val="5C2510"/>
          <w:sz w:val="28"/>
          <w:szCs w:val="28"/>
        </w:rPr>
        <w:t xml:space="preserve">En prueba de conformidad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single" w:color="8B3A1A" w:sz="12"/>
              <w:left w:val="none" w:color="FFFFFF" w:sz="0"/>
              <w:bottom w:val="none" w:color="FFFFFF" w:sz="0"/>
              <w:right w:val="none" w:color="FFFFFF" w:sz="0"/>
            </w:tcBorders>
            <w:tcMar>
              <w:top w:type="dxa" w:w="200"/>
              <w:left w:type="dxa" w:w="0"/>
              <w:bottom w:type="dxa" w:w="0"/>
              <w:right w:type="dxa" w:w="0"/>
            </w:tcMar>
          </w:tcPr>
          <w:p>
            <w:pPr>
              <w:spacing w:after="200"/>
            </w:pPr>
            <w:r>
              <w:rPr>
                <w:rFonts w:ascii="Arial" w:cs="Arial" w:eastAsia="Arial" w:hAnsi="Arial"/>
                <w:b/>
                <w:bCs/>
                <w:color w:val="8B3A1A"/>
                <w:spacing w:val="60"/>
                <w:sz w:val="18"/>
                <w:szCs w:val="18"/>
              </w:rPr>
              <w:t xml:space="preserve">POR SPS BROSS, S.L.</w:t>
            </w:r>
          </w:p>
          <w:p>
            <w:pPr>
              <w:spacing w:after="60"/>
            </w:pPr>
            <w:r>
              <w:rPr>
                <w:rFonts w:ascii="Arial" w:cs="Arial" w:eastAsia="Arial" w:hAnsi="Arial"/>
                <w:color w:val="6B6B6B"/>
                <w:sz w:val="18"/>
                <w:szCs w:val="18"/>
              </w:rPr>
              <w:t xml:space="preserve">Nombre:</w:t>
            </w:r>
          </w:p>
          <w:p>
            <w:pPr>
              <w:pBdr>
                <w:bottom w:val="single" w:color="D8D0C8" w:sz="6" w:space="4"/>
              </w:pBdr>
              <w:spacing w:after="180"/>
            </w:pPr>
            <w:r>
              <w:rPr>
                <w:sz w:val="20"/>
                <w:szCs w:val="20"/>
              </w:rPr>
              <w:t xml:space="preserve"> </w:t>
            </w:r>
          </w:p>
          <w:p>
            <w:pPr>
              <w:spacing w:after="60"/>
            </w:pPr>
            <w:r>
              <w:rPr>
                <w:rFonts w:ascii="Arial" w:cs="Arial" w:eastAsia="Arial" w:hAnsi="Arial"/>
                <w:color w:val="6B6B6B"/>
                <w:sz w:val="18"/>
                <w:szCs w:val="18"/>
              </w:rPr>
              <w:t xml:space="preserve">Cargo:</w:t>
            </w:r>
          </w:p>
          <w:p>
            <w:pPr>
              <w:pBdr>
                <w:bottom w:val="single" w:color="D8D0C8" w:sz="6" w:space="4"/>
              </w:pBdr>
              <w:spacing w:after="180"/>
            </w:pPr>
            <w:r>
              <w:rPr>
                <w:sz w:val="20"/>
                <w:szCs w:val="20"/>
              </w:rPr>
              <w:t xml:space="preserve"> </w:t>
            </w:r>
          </w:p>
          <w:p>
            <w:pPr>
              <w:spacing w:after="60"/>
            </w:pPr>
            <w:r>
              <w:rPr>
                <w:rFonts w:ascii="Arial" w:cs="Arial" w:eastAsia="Arial" w:hAnsi="Arial"/>
                <w:color w:val="6B6B6B"/>
                <w:sz w:val="18"/>
                <w:szCs w:val="18"/>
              </w:rPr>
              <w:t xml:space="preserve">Fecha:</w:t>
            </w:r>
          </w:p>
          <w:p>
            <w:pPr>
              <w:pBdr>
                <w:bottom w:val="single" w:color="D8D0C8" w:sz="6" w:space="4"/>
              </w:pBdr>
              <w:spacing w:after="240"/>
            </w:pPr>
            <w:r>
              <w:rPr>
                <w:sz w:val="20"/>
                <w:szCs w:val="20"/>
              </w:rPr>
              <w:t xml:space="preserve"> </w:t>
            </w:r>
          </w:p>
          <w:p>
            <w:pPr>
              <w:spacing w:after="60"/>
            </w:pPr>
            <w:r>
              <w:rPr>
                <w:rFonts w:ascii="Arial" w:cs="Arial" w:eastAsia="Arial" w:hAnsi="Arial"/>
                <w:color w:val="6B6B6B"/>
                <w:sz w:val="18"/>
                <w:szCs w:val="18"/>
              </w:rPr>
              <w:t xml:space="preserve">Firma:</w:t>
            </w:r>
          </w:p>
          <w:p>
            <w:pPr>
              <w:pBdr>
                <w:bottom w:val="single" w:color="D8D0C8" w:sz="6" w:space="4"/>
              </w:pBdr>
              <w:spacing w:after="0"/>
            </w:pPr>
            <w:r>
              <w:rPr>
                <w:sz w:val="40"/>
                <w:szCs w:val="40"/>
              </w:rPr>
              <w:t xml:space="preserve"> </w:t>
            </w:r>
          </w:p>
        </w:tc>
        <w:tc>
          <w:tcPr>
            <w:tcW w:type="dxa" w:w="240"/>
            <w:tcBorders>
              <w:top w:val="none" w:color="FFFFFF" w:sz="0"/>
              <w:left w:val="none" w:color="FFFFFF" w:sz="0"/>
              <w:bottom w:val="none" w:color="FFFFFF" w:sz="0"/>
              <w:right w:val="none" w:color="FFFFFF" w:sz="0"/>
            </w:tcBorders>
          </w:tcPr>
          <w:p>
            <w:r>
              <w:t xml:space="preserve"/>
            </w:r>
          </w:p>
        </w:tc>
        <w:tc>
          <w:tcPr>
            <w:tcW w:type="dxa" w:w="4560"/>
            <w:tcBorders>
              <w:top w:val="single" w:color="8B3A1A" w:sz="12"/>
              <w:left w:val="none" w:color="FFFFFF" w:sz="0"/>
              <w:bottom w:val="none" w:color="FFFFFF" w:sz="0"/>
              <w:right w:val="none" w:color="FFFFFF" w:sz="0"/>
            </w:tcBorders>
            <w:tcMar>
              <w:top w:type="dxa" w:w="200"/>
              <w:left w:type="dxa" w:w="0"/>
              <w:bottom w:type="dxa" w:w="0"/>
              <w:right w:type="dxa" w:w="0"/>
            </w:tcMar>
          </w:tcPr>
          <w:p>
            <w:pPr>
              <w:spacing w:after="200"/>
            </w:pPr>
            <w:r>
              <w:rPr>
                <w:rFonts w:ascii="Arial" w:cs="Arial" w:eastAsia="Arial" w:hAnsi="Arial"/>
                <w:b/>
                <w:bCs/>
                <w:color w:val="8B3A1A"/>
                <w:spacing w:val="60"/>
                <w:sz w:val="18"/>
                <w:szCs w:val="18"/>
              </w:rPr>
              <w:t xml:space="preserve">POR SECOND HUNDRED, S.L.</w:t>
            </w:r>
          </w:p>
          <w:p>
            <w:pPr>
              <w:spacing w:after="60"/>
            </w:pPr>
            <w:r>
              <w:rPr>
                <w:rFonts w:ascii="Arial" w:cs="Arial" w:eastAsia="Arial" w:hAnsi="Arial"/>
                <w:color w:val="6B6B6B"/>
                <w:sz w:val="18"/>
                <w:szCs w:val="18"/>
              </w:rPr>
              <w:t xml:space="preserve">Nombre:</w:t>
            </w:r>
          </w:p>
          <w:p>
            <w:pPr>
              <w:pBdr>
                <w:bottom w:val="single" w:color="D8D0C8" w:sz="6" w:space="4"/>
              </w:pBdr>
              <w:spacing w:after="180"/>
            </w:pPr>
            <w:r>
              <w:rPr>
                <w:sz w:val="20"/>
                <w:szCs w:val="20"/>
              </w:rPr>
              <w:t xml:space="preserve"> </w:t>
            </w:r>
          </w:p>
          <w:p>
            <w:pPr>
              <w:spacing w:after="60"/>
            </w:pPr>
            <w:r>
              <w:rPr>
                <w:rFonts w:ascii="Arial" w:cs="Arial" w:eastAsia="Arial" w:hAnsi="Arial"/>
                <w:color w:val="6B6B6B"/>
                <w:sz w:val="18"/>
                <w:szCs w:val="18"/>
              </w:rPr>
              <w:t xml:space="preserve">Cargo:</w:t>
            </w:r>
          </w:p>
          <w:p>
            <w:pPr>
              <w:pBdr>
                <w:bottom w:val="single" w:color="D8D0C8" w:sz="6" w:space="4"/>
              </w:pBdr>
              <w:spacing w:after="180"/>
            </w:pPr>
            <w:r>
              <w:rPr>
                <w:sz w:val="20"/>
                <w:szCs w:val="20"/>
              </w:rPr>
              <w:t xml:space="preserve"> </w:t>
            </w:r>
          </w:p>
          <w:p>
            <w:pPr>
              <w:spacing w:after="60"/>
            </w:pPr>
            <w:r>
              <w:rPr>
                <w:rFonts w:ascii="Arial" w:cs="Arial" w:eastAsia="Arial" w:hAnsi="Arial"/>
                <w:color w:val="6B6B6B"/>
                <w:sz w:val="18"/>
                <w:szCs w:val="18"/>
              </w:rPr>
              <w:t xml:space="preserve">Fecha de aceptación:</w:t>
            </w:r>
          </w:p>
          <w:p>
            <w:pPr>
              <w:pBdr>
                <w:bottom w:val="single" w:color="D8D0C8" w:sz="6" w:space="4"/>
              </w:pBdr>
              <w:spacing w:after="240"/>
            </w:pPr>
            <w:r>
              <w:rPr>
                <w:sz w:val="20"/>
                <w:szCs w:val="20"/>
              </w:rPr>
              <w:t xml:space="preserve"> </w:t>
            </w:r>
          </w:p>
          <w:p>
            <w:pPr>
              <w:spacing w:after="60"/>
            </w:pPr>
            <w:r>
              <w:rPr>
                <w:rFonts w:ascii="Arial" w:cs="Arial" w:eastAsia="Arial" w:hAnsi="Arial"/>
                <w:color w:val="6B6B6B"/>
                <w:sz w:val="18"/>
                <w:szCs w:val="18"/>
              </w:rPr>
              <w:t xml:space="preserve">Firma:</w:t>
            </w:r>
          </w:p>
          <w:p>
            <w:pPr>
              <w:pBdr>
                <w:bottom w:val="single" w:color="D8D0C8" w:sz="6" w:space="4"/>
              </w:pBdr>
              <w:spacing w:after="0"/>
            </w:pPr>
            <w:r>
              <w:rPr>
                <w:sz w:val="40"/>
                <w:szCs w:val="40"/>
              </w:rPr>
              <w:t xml:space="preserve"> </w:t>
            </w:r>
          </w:p>
        </w:tc>
      </w:tr>
    </w:tbl>
    <w:sectPr>
      <w:headerReference w:type="default" r:id="rId7"/>
      <w:footerReference w:type="default" r:id="rId8"/>
      <w:pgSz w:w="11906" w:h="16838" w:orient="portrait"/>
      <w:pgMar w:top="1100" w:right="1280" w:bottom="110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spacing w:before="0"/>
    </w:pPr>
    <w:r>
      <w:rPr>
        <w:rFonts w:ascii="Arial" w:cs="Arial" w:eastAsia="Arial" w:hAnsi="Arial"/>
        <w:color w:val="6B6B6B"/>
        <w:sz w:val="16"/>
        <w:szCs w:val="16"/>
      </w:rPr>
      <w:t xml:space="preserve">Acuerdo comercial · Abril 2026</w:t>
    </w:r>
    <w:r>
      <w:rPr>
        <w:rFonts w:ascii="Arial" w:cs="Arial" w:eastAsia="Arial" w:hAnsi="Arial"/>
        <w:color w:val="6B6B6B"/>
        <w:sz w:val="16"/>
        <w:szCs w:val="16"/>
      </w:rPr>
      <w:t xml:space="preserve">	Página </w:t>
    </w:r>
    <w:r>
      <w:rPr>
        <w:rFonts w:ascii="Arial" w:cs="Arial" w:eastAsia="Arial" w:hAnsi="Arial"/>
        <w:b/>
        <w:bCs/>
        <w:color w:val="6B6B6B"/>
        <w:sz w:val="16"/>
        <w:szCs w:val="16"/>
      </w:rPr>
      <w:fldChar w:fldCharType="begin"/>
      <w:instrText xml:space="preserve">PAGE</w:instrText>
      <w:fldChar w:fldCharType="separate"/>
      <w:fldChar w:fldCharType="end"/>
    </w:r>
    <w:r>
      <w:rPr>
        <w:rFonts w:ascii="Arial" w:cs="Arial" w:eastAsia="Arial" w:hAnsi="Arial"/>
        <w:color w:val="6B6B6B"/>
        <w:sz w:val="16"/>
        <w:szCs w:val="16"/>
      </w:rPr>
      <w:t xml:space="preserve"> de </w:t>
    </w:r>
    <w:r>
      <w:rPr>
        <w:rFonts w:ascii="Arial" w:cs="Arial" w:eastAsia="Arial" w:hAnsi="Arial"/>
        <w:b/>
        <w:bCs/>
        <w:color w:val="6B6B6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3A1A" w:sz="6" w:space="4"/>
      </w:pBdr>
      <w:tabs>
        <w:tab w:val="right" w:pos="9360"/>
      </w:tabs>
      <w:spacing w:after="0"/>
    </w:pPr>
    <w:r>
      <w:rPr>
        <w:rFonts w:ascii="Arial" w:cs="Arial" w:eastAsia="Arial" w:hAnsi="Arial"/>
        <w:b/>
        <w:bCs/>
        <w:color w:val="8B3A1A"/>
        <w:spacing w:val="50"/>
        <w:sz w:val="16"/>
        <w:szCs w:val="16"/>
      </w:rPr>
      <w:t xml:space="preserve">SECOND HUNDRED · SPS BROSS</w:t>
    </w:r>
    <w:r>
      <w:rPr>
        <w:rFonts w:ascii="Arial" w:cs="Arial" w:eastAsia="Arial" w:hAnsi="Arial"/>
        <w:color w:val="6B6B6B"/>
        <w:sz w:val="16"/>
        <w:szCs w:val="16"/>
      </w:rPr>
      <w:t xml:space="preserve">	Ficha de Cliente · Confidencial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Cliente — Registro de Oportunidad SPS</dc:title>
  <dc:creator>Second Hundred · SPS Bross</dc:creator>
  <dc:description>Registro de oportunidad comercial conforme a cl. 8 del acuerdo comercial</dc:description>
  <cp:lastModifiedBy>Un-named</cp:lastModifiedBy>
  <cp:revision>1</cp:revision>
  <dcterms:created xsi:type="dcterms:W3CDTF">2026-04-30T12:42:58.382Z</dcterms:created>
  <dcterms:modified xsi:type="dcterms:W3CDTF">2026-04-30T12:42:58.383Z</dcterms:modified>
</cp:coreProperties>
</file>

<file path=docProps/custom.xml><?xml version="1.0" encoding="utf-8"?>
<Properties xmlns="http://schemas.openxmlformats.org/officeDocument/2006/custom-properties" xmlns:vt="http://schemas.openxmlformats.org/officeDocument/2006/docPropsVTypes"/>
</file>